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C90A" w14:textId="77777777" w:rsidR="001A486C" w:rsidRPr="009C79B3" w:rsidRDefault="001A486C" w:rsidP="001A486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C79B3">
        <w:rPr>
          <w:b/>
          <w:sz w:val="28"/>
          <w:szCs w:val="28"/>
        </w:rPr>
        <w:t>Sample Syllabus</w:t>
      </w:r>
    </w:p>
    <w:p w14:paraId="0BD76093" w14:textId="0AF032D5" w:rsidR="00BC3DE8" w:rsidRPr="009C79B3" w:rsidRDefault="001A486C" w:rsidP="001A486C">
      <w:pPr>
        <w:spacing w:line="360" w:lineRule="auto"/>
        <w:jc w:val="center"/>
        <w:rPr>
          <w:i/>
          <w:sz w:val="28"/>
          <w:szCs w:val="28"/>
        </w:rPr>
      </w:pPr>
      <w:r w:rsidRPr="009C79B3">
        <w:rPr>
          <w:i/>
          <w:sz w:val="28"/>
          <w:szCs w:val="28"/>
        </w:rPr>
        <w:t xml:space="preserve">Teaching from </w:t>
      </w:r>
      <w:r w:rsidRPr="009C79B3">
        <w:rPr>
          <w:sz w:val="28"/>
          <w:szCs w:val="28"/>
        </w:rPr>
        <w:t>Anatomy</w:t>
      </w:r>
      <w:r w:rsidR="005763AE" w:rsidRPr="009C79B3">
        <w:rPr>
          <w:sz w:val="28"/>
          <w:szCs w:val="28"/>
        </w:rPr>
        <w:t xml:space="preserve"> of the New Testament</w:t>
      </w:r>
      <w:r w:rsidR="005763AE" w:rsidRPr="009C79B3">
        <w:rPr>
          <w:i/>
          <w:sz w:val="28"/>
          <w:szCs w:val="28"/>
        </w:rPr>
        <w:t xml:space="preserve"> (7</w:t>
      </w:r>
      <w:r w:rsidR="005763AE" w:rsidRPr="009C79B3">
        <w:rPr>
          <w:i/>
          <w:sz w:val="28"/>
          <w:szCs w:val="28"/>
          <w:vertAlign w:val="superscript"/>
        </w:rPr>
        <w:t>th</w:t>
      </w:r>
      <w:r w:rsidR="005763AE" w:rsidRPr="009C79B3">
        <w:rPr>
          <w:i/>
          <w:sz w:val="28"/>
          <w:szCs w:val="28"/>
        </w:rPr>
        <w:t xml:space="preserve"> ed.)</w:t>
      </w:r>
      <w:r w:rsidR="00B43A20">
        <w:rPr>
          <w:i/>
          <w:sz w:val="28"/>
          <w:szCs w:val="28"/>
        </w:rPr>
        <w:t xml:space="preserve"> with a </w:t>
      </w:r>
      <w:r w:rsidR="00B43A20" w:rsidRPr="006F77FA">
        <w:rPr>
          <w:i/>
          <w:sz w:val="28"/>
          <w:szCs w:val="28"/>
          <w:u w:val="single"/>
        </w:rPr>
        <w:t>Historical</w:t>
      </w:r>
      <w:r w:rsidR="00B43A20">
        <w:rPr>
          <w:i/>
          <w:sz w:val="28"/>
          <w:szCs w:val="28"/>
        </w:rPr>
        <w:t xml:space="preserve"> </w:t>
      </w:r>
      <w:r w:rsidR="00C67C2D">
        <w:rPr>
          <w:i/>
          <w:sz w:val="28"/>
          <w:szCs w:val="28"/>
        </w:rPr>
        <w:t>Framework</w:t>
      </w:r>
    </w:p>
    <w:p w14:paraId="60A09602" w14:textId="77777777" w:rsidR="001A486C" w:rsidRPr="009C79B3" w:rsidRDefault="001A486C" w:rsidP="001A486C">
      <w:pPr>
        <w:spacing w:line="360" w:lineRule="auto"/>
        <w:jc w:val="center"/>
        <w:rPr>
          <w:sz w:val="28"/>
          <w:szCs w:val="28"/>
        </w:rPr>
      </w:pPr>
      <w:r w:rsidRPr="009C79B3">
        <w:rPr>
          <w:sz w:val="28"/>
          <w:szCs w:val="28"/>
        </w:rPr>
        <w:t>Prepared by C. Clifton Black</w:t>
      </w:r>
    </w:p>
    <w:p w14:paraId="0BA7A3D2" w14:textId="77777777" w:rsidR="001A486C" w:rsidRDefault="001A486C" w:rsidP="001A486C">
      <w:pPr>
        <w:spacing w:line="360" w:lineRule="auto"/>
        <w:jc w:val="center"/>
      </w:pPr>
    </w:p>
    <w:p w14:paraId="394461A4" w14:textId="77777777" w:rsidR="001A486C" w:rsidRDefault="001A486C" w:rsidP="001A486C">
      <w:r>
        <w:t xml:space="preserve">The seventh edition of </w:t>
      </w:r>
      <w:r w:rsidRPr="001A486C">
        <w:rPr>
          <w:i/>
        </w:rPr>
        <w:t>Anatomy of the New Testament</w:t>
      </w:r>
      <w:r>
        <w:t xml:space="preserve"> is a flexible textbook, </w:t>
      </w:r>
      <w:r w:rsidR="005763AE">
        <w:t xml:space="preserve">adaptable </w:t>
      </w:r>
      <w:r>
        <w:t xml:space="preserve">for different organizations of </w:t>
      </w:r>
      <w:r w:rsidR="005763AE">
        <w:t>an introductory course</w:t>
      </w:r>
      <w:r>
        <w:t>.</w:t>
      </w:r>
      <w:r w:rsidR="005763AE">
        <w:t xml:space="preserve"> For teachers in undergraduate public and private institutions, here is one way in which this textbook’s contents may be rearranged for a roughly chronological presentation of the New Testament.</w:t>
      </w:r>
    </w:p>
    <w:p w14:paraId="0F62ACD1" w14:textId="77777777" w:rsidR="005763AE" w:rsidRDefault="004B37BD" w:rsidP="001A486C">
      <w:r>
        <w:rPr>
          <w:noProof/>
        </w:rPr>
        <w:drawing>
          <wp:anchor distT="0" distB="0" distL="114300" distR="114300" simplePos="0" relativeHeight="251659264" behindDoc="1" locked="0" layoutInCell="1" allowOverlap="1" wp14:anchorId="1C1607E5" wp14:editId="14399417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1829435" cy="2472055"/>
            <wp:effectExtent l="0" t="0" r="0" b="0"/>
            <wp:wrapNone/>
            <wp:docPr id="2" name="Picture 2" descr="Description: Description: P52Recto(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P52Recto(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30000"/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C9867" w14:textId="77777777" w:rsidR="005763AE" w:rsidRPr="004B37BD" w:rsidRDefault="005763AE" w:rsidP="005763AE">
      <w:pPr>
        <w:spacing w:before="240" w:line="360" w:lineRule="auto"/>
        <w:ind w:right="-540"/>
        <w:jc w:val="center"/>
        <w:rPr>
          <w:rFonts w:ascii="Georgia" w:hAnsi="Georgia"/>
          <w:b/>
          <w:sz w:val="20"/>
          <w:szCs w:val="20"/>
        </w:rPr>
      </w:pPr>
      <w:r w:rsidRPr="00D42E2B">
        <w:rPr>
          <w:rFonts w:ascii="Georgia" w:hAnsi="Georgia"/>
          <w:b/>
        </w:rPr>
        <w:t>I</w:t>
      </w:r>
      <w:r w:rsidRPr="004B37BD">
        <w:rPr>
          <w:rFonts w:ascii="Georgia" w:hAnsi="Georgia"/>
          <w:b/>
          <w:sz w:val="20"/>
          <w:szCs w:val="20"/>
        </w:rPr>
        <w:t>NTRODUCTION</w:t>
      </w:r>
      <w:r w:rsidRPr="00D42E2B">
        <w:rPr>
          <w:rFonts w:ascii="Georgia" w:hAnsi="Georgia"/>
          <w:b/>
        </w:rPr>
        <w:t xml:space="preserve"> </w:t>
      </w:r>
      <w:r w:rsidRPr="004B37BD">
        <w:rPr>
          <w:rFonts w:ascii="Georgia" w:hAnsi="Georgia"/>
          <w:b/>
          <w:sz w:val="20"/>
          <w:szCs w:val="20"/>
        </w:rPr>
        <w:t>TO</w:t>
      </w:r>
      <w:r w:rsidRPr="00D42E2B">
        <w:rPr>
          <w:rFonts w:ascii="Georgia" w:hAnsi="Georgia"/>
          <w:b/>
        </w:rPr>
        <w:t xml:space="preserve"> </w:t>
      </w:r>
      <w:r w:rsidRPr="004B37BD">
        <w:rPr>
          <w:rFonts w:ascii="Georgia" w:hAnsi="Georgia"/>
          <w:b/>
          <w:sz w:val="20"/>
          <w:szCs w:val="20"/>
        </w:rPr>
        <w:t>THE</w:t>
      </w:r>
      <w:r w:rsidR="004B37BD">
        <w:rPr>
          <w:rFonts w:ascii="Georgia" w:hAnsi="Georgia"/>
          <w:b/>
        </w:rPr>
        <w:t xml:space="preserve"> L</w:t>
      </w:r>
      <w:r w:rsidR="004B37BD">
        <w:rPr>
          <w:rFonts w:ascii="Georgia" w:hAnsi="Georgia"/>
          <w:b/>
          <w:sz w:val="20"/>
          <w:szCs w:val="20"/>
        </w:rPr>
        <w:t>ITERATURE OF</w:t>
      </w:r>
      <w:r w:rsidR="004B37BD">
        <w:rPr>
          <w:rFonts w:ascii="Georgia" w:hAnsi="Georgia"/>
          <w:b/>
        </w:rPr>
        <w:t xml:space="preserve"> E</w:t>
      </w:r>
      <w:r w:rsidR="004B37BD">
        <w:rPr>
          <w:rFonts w:ascii="Georgia" w:hAnsi="Georgia"/>
          <w:b/>
          <w:sz w:val="20"/>
          <w:szCs w:val="20"/>
        </w:rPr>
        <w:t xml:space="preserve">ARLIEST </w:t>
      </w:r>
      <w:r w:rsidR="004B37BD" w:rsidRPr="004B37BD">
        <w:rPr>
          <w:rFonts w:ascii="Georgia" w:hAnsi="Georgia"/>
          <w:b/>
        </w:rPr>
        <w:t>C</w:t>
      </w:r>
      <w:r w:rsidR="004B37BD">
        <w:rPr>
          <w:rFonts w:ascii="Georgia" w:hAnsi="Georgia"/>
          <w:b/>
          <w:sz w:val="20"/>
          <w:szCs w:val="20"/>
        </w:rPr>
        <w:t>HRISTIANITY</w:t>
      </w:r>
    </w:p>
    <w:p w14:paraId="47BF9663" w14:textId="77777777" w:rsidR="005763AE" w:rsidRPr="00613789" w:rsidRDefault="005763AE" w:rsidP="005763AE"/>
    <w:p w14:paraId="1BF92E2E" w14:textId="77777777" w:rsidR="005763AE" w:rsidRPr="00D42E2B" w:rsidRDefault="005763AE" w:rsidP="005763AE">
      <w:pPr>
        <w:pStyle w:val="Heading1"/>
        <w:tabs>
          <w:tab w:val="left" w:pos="360"/>
        </w:tabs>
      </w:pPr>
      <w:r>
        <w:t>Course Goals</w:t>
      </w:r>
    </w:p>
    <w:p w14:paraId="416D68DD" w14:textId="77777777" w:rsidR="005763AE" w:rsidRDefault="005763AE" w:rsidP="005763AE">
      <w:pPr>
        <w:tabs>
          <w:tab w:val="left" w:pos="360"/>
        </w:tabs>
        <w:rPr>
          <w:rFonts w:ascii="Georgia" w:hAnsi="Georgia"/>
          <w:sz w:val="20"/>
        </w:rPr>
      </w:pPr>
    </w:p>
    <w:p w14:paraId="1D5CAB12" w14:textId="77777777" w:rsidR="005763AE" w:rsidRDefault="005763AE" w:rsidP="006F77FA">
      <w:pPr>
        <w:ind w:firstLine="720"/>
      </w:pPr>
      <w:r>
        <w:rPr>
          <w:rFonts w:ascii="Georgia" w:hAnsi="Georgia"/>
          <w:sz w:val="20"/>
        </w:rPr>
        <w:t>[I</w:t>
      </w:r>
      <w:r w:rsidR="004B37BD">
        <w:rPr>
          <w:rFonts w:ascii="Georgia" w:hAnsi="Georgia"/>
          <w:sz w:val="20"/>
        </w:rPr>
        <w:t>nsert here the instructor’s own or whatever cant your institution’s accreditors require</w:t>
      </w:r>
      <w:r>
        <w:rPr>
          <w:rFonts w:ascii="Georgia" w:hAnsi="Georgia"/>
          <w:sz w:val="20"/>
        </w:rPr>
        <w:t>.]</w:t>
      </w:r>
    </w:p>
    <w:p w14:paraId="071BA1A4" w14:textId="77777777" w:rsidR="005763AE" w:rsidRPr="008C45B6" w:rsidRDefault="005763AE" w:rsidP="005763AE"/>
    <w:p w14:paraId="4A14CAB9" w14:textId="77777777" w:rsidR="005763AE" w:rsidRDefault="005763AE" w:rsidP="005763AE">
      <w:pPr>
        <w:pStyle w:val="Heading1"/>
        <w:tabs>
          <w:tab w:val="left" w:pos="360"/>
        </w:tabs>
      </w:pPr>
      <w:r w:rsidRPr="00D42E2B">
        <w:t>Required Texts</w:t>
      </w:r>
    </w:p>
    <w:p w14:paraId="1AB1F340" w14:textId="77777777" w:rsidR="005763AE" w:rsidRPr="00267DEA" w:rsidRDefault="005763AE" w:rsidP="005763AE">
      <w:pPr>
        <w:rPr>
          <w:sz w:val="20"/>
        </w:rPr>
      </w:pPr>
    </w:p>
    <w:p w14:paraId="37CDA223" w14:textId="77777777" w:rsidR="005763AE" w:rsidRDefault="00C976EA" w:rsidP="00C67C2D">
      <w:pPr>
        <w:tabs>
          <w:tab w:val="left" w:pos="720"/>
        </w:tabs>
        <w:ind w:left="450" w:hanging="3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 w:rsidR="005763AE" w:rsidRPr="00D42E2B">
        <w:rPr>
          <w:rFonts w:ascii="Georgia" w:hAnsi="Georgia"/>
          <w:sz w:val="20"/>
        </w:rPr>
        <w:t>•</w:t>
      </w:r>
      <w:r w:rsidR="005763AE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 </w:t>
      </w:r>
      <w:r w:rsidR="005763AE" w:rsidRPr="00D42E2B">
        <w:rPr>
          <w:rFonts w:ascii="Georgia" w:hAnsi="Georgia"/>
          <w:sz w:val="20"/>
        </w:rPr>
        <w:t>A m</w:t>
      </w:r>
      <w:r w:rsidR="005763AE">
        <w:rPr>
          <w:rFonts w:ascii="Georgia" w:hAnsi="Georgia"/>
          <w:sz w:val="20"/>
        </w:rPr>
        <w:t>odern translation of the Bible</w:t>
      </w:r>
      <w:r w:rsidR="00B64F43">
        <w:rPr>
          <w:rFonts w:ascii="Georgia" w:hAnsi="Georgia"/>
          <w:sz w:val="20"/>
        </w:rPr>
        <w:t>.</w:t>
      </w:r>
    </w:p>
    <w:p w14:paraId="66D1E1EB" w14:textId="77777777" w:rsidR="005763AE" w:rsidRPr="00267DEA" w:rsidRDefault="005763AE" w:rsidP="00C976EA">
      <w:pPr>
        <w:tabs>
          <w:tab w:val="left" w:pos="720"/>
        </w:tabs>
        <w:rPr>
          <w:rFonts w:ascii="Georgia" w:hAnsi="Georgia"/>
          <w:sz w:val="16"/>
        </w:rPr>
      </w:pPr>
    </w:p>
    <w:p w14:paraId="1CD4DFF8" w14:textId="3BDAD48B" w:rsidR="005763AE" w:rsidRPr="00B64F43" w:rsidRDefault="00C976EA" w:rsidP="00C67C2D">
      <w:pPr>
        <w:tabs>
          <w:tab w:val="left" w:pos="450"/>
        </w:tabs>
        <w:ind w:left="720" w:hanging="3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 w:rsidR="005763AE" w:rsidRPr="00D42E2B">
        <w:rPr>
          <w:rFonts w:ascii="Georgia" w:hAnsi="Georgia"/>
          <w:sz w:val="20"/>
        </w:rPr>
        <w:t>•</w:t>
      </w:r>
      <w:r w:rsidR="005763AE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 </w:t>
      </w:r>
      <w:r w:rsidR="005763AE" w:rsidRPr="00D42E2B">
        <w:rPr>
          <w:rFonts w:ascii="Georgia" w:hAnsi="Georgia"/>
          <w:sz w:val="20"/>
        </w:rPr>
        <w:t xml:space="preserve">Robert A. Spivey, D. Moody Smith, and C. Clifton Black, </w:t>
      </w:r>
      <w:r w:rsidR="005763AE" w:rsidRPr="00D42E2B">
        <w:rPr>
          <w:rFonts w:ascii="Georgia" w:hAnsi="Georgia"/>
          <w:i/>
          <w:sz w:val="20"/>
        </w:rPr>
        <w:t xml:space="preserve">Anatomy of the New Testament </w:t>
      </w:r>
      <w:r w:rsidR="00C67C2D">
        <w:rPr>
          <w:rFonts w:ascii="Georgia" w:hAnsi="Georgia"/>
          <w:i/>
          <w:sz w:val="20"/>
        </w:rPr>
        <w:t xml:space="preserve"> </w:t>
      </w:r>
      <w:r w:rsidR="005763AE">
        <w:rPr>
          <w:rFonts w:ascii="Georgia" w:hAnsi="Georgia"/>
          <w:sz w:val="20"/>
        </w:rPr>
        <w:t>(</w:t>
      </w:r>
      <w:r w:rsidR="005763AE" w:rsidRPr="00143ECF">
        <w:rPr>
          <w:rFonts w:ascii="Georgia" w:hAnsi="Georgia"/>
          <w:sz w:val="20"/>
        </w:rPr>
        <w:t>7</w:t>
      </w:r>
      <w:r w:rsidR="005763AE" w:rsidRPr="00143ECF">
        <w:rPr>
          <w:rFonts w:ascii="Georgia" w:hAnsi="Georgia"/>
          <w:sz w:val="20"/>
          <w:vertAlign w:val="superscript"/>
        </w:rPr>
        <w:t>th</w:t>
      </w:r>
      <w:r w:rsidR="005763AE">
        <w:rPr>
          <w:rFonts w:ascii="Georgia" w:hAnsi="Georgia"/>
          <w:sz w:val="20"/>
        </w:rPr>
        <w:t xml:space="preserve"> ed.; </w:t>
      </w:r>
      <w:r>
        <w:rPr>
          <w:rFonts w:ascii="Georgia" w:hAnsi="Georgia"/>
          <w:sz w:val="20"/>
        </w:rPr>
        <w:t xml:space="preserve">Minneapolis: </w:t>
      </w:r>
      <w:r w:rsidR="005763AE">
        <w:rPr>
          <w:rFonts w:ascii="Georgia" w:hAnsi="Georgia"/>
          <w:sz w:val="20"/>
        </w:rPr>
        <w:t>Fortress</w:t>
      </w:r>
      <w:r>
        <w:rPr>
          <w:rFonts w:ascii="Georgia" w:hAnsi="Georgia"/>
          <w:sz w:val="20"/>
        </w:rPr>
        <w:t xml:space="preserve"> Press</w:t>
      </w:r>
      <w:r w:rsidR="005763AE">
        <w:rPr>
          <w:rFonts w:ascii="Georgia" w:hAnsi="Georgia"/>
          <w:sz w:val="20"/>
        </w:rPr>
        <w:t>,</w:t>
      </w:r>
      <w:r w:rsidR="005763AE" w:rsidRPr="00143ECF">
        <w:rPr>
          <w:rFonts w:ascii="Georgia" w:hAnsi="Georgia"/>
          <w:sz w:val="20"/>
        </w:rPr>
        <w:t xml:space="preserve"> 2013</w:t>
      </w:r>
      <w:r w:rsidR="005763AE" w:rsidRPr="00D42E2B">
        <w:rPr>
          <w:rFonts w:ascii="Georgia" w:hAnsi="Georgia"/>
          <w:sz w:val="20"/>
        </w:rPr>
        <w:t>)</w:t>
      </w:r>
      <w:r w:rsidR="00B64F43">
        <w:rPr>
          <w:rFonts w:ascii="Georgia" w:hAnsi="Georgia"/>
          <w:sz w:val="20"/>
        </w:rPr>
        <w:t>.</w:t>
      </w:r>
    </w:p>
    <w:p w14:paraId="2DA100A4" w14:textId="77777777" w:rsidR="005763AE" w:rsidRPr="008C45B6" w:rsidRDefault="005763AE" w:rsidP="005763AE"/>
    <w:p w14:paraId="14A25B5D" w14:textId="77777777" w:rsidR="005763AE" w:rsidRDefault="005763AE" w:rsidP="005763AE">
      <w:pPr>
        <w:pStyle w:val="Heading1"/>
        <w:tabs>
          <w:tab w:val="left" w:pos="360"/>
        </w:tabs>
      </w:pPr>
      <w:r w:rsidRPr="00D42E2B">
        <w:t>Course Requirements</w:t>
      </w:r>
    </w:p>
    <w:p w14:paraId="3397B2B6" w14:textId="77777777" w:rsidR="005763AE" w:rsidRPr="00B64F43" w:rsidRDefault="005763AE" w:rsidP="005763AE">
      <w:pPr>
        <w:rPr>
          <w:sz w:val="16"/>
          <w:szCs w:val="16"/>
        </w:rPr>
      </w:pPr>
    </w:p>
    <w:p w14:paraId="5DAFC53C" w14:textId="25CEADBB" w:rsidR="005763AE" w:rsidRPr="00B64F43" w:rsidRDefault="00B64F43" w:rsidP="006F77FA">
      <w:pPr>
        <w:pStyle w:val="ListParagraph"/>
        <w:numPr>
          <w:ilvl w:val="0"/>
          <w:numId w:val="2"/>
        </w:numPr>
        <w:tabs>
          <w:tab w:val="left" w:pos="360"/>
        </w:tabs>
        <w:ind w:left="810"/>
        <w:rPr>
          <w:rFonts w:ascii="Georgia" w:hAnsi="Georgia"/>
          <w:sz w:val="20"/>
        </w:rPr>
      </w:pPr>
      <w:r w:rsidRPr="00B64F43">
        <w:rPr>
          <w:rFonts w:ascii="Georgia" w:hAnsi="Georgia"/>
          <w:sz w:val="20"/>
        </w:rPr>
        <w:t>Cla</w:t>
      </w:r>
      <w:r w:rsidR="005F1FA5">
        <w:rPr>
          <w:rFonts w:ascii="Georgia" w:hAnsi="Georgia"/>
          <w:sz w:val="20"/>
        </w:rPr>
        <w:t>ss attendance and participation</w:t>
      </w:r>
    </w:p>
    <w:p w14:paraId="3B2E75D3" w14:textId="04EB9C61" w:rsidR="00B64F43" w:rsidRPr="00B64F43" w:rsidRDefault="00B64F43" w:rsidP="006F77FA">
      <w:pPr>
        <w:pStyle w:val="ListParagraph"/>
        <w:numPr>
          <w:ilvl w:val="0"/>
          <w:numId w:val="2"/>
        </w:numPr>
        <w:tabs>
          <w:tab w:val="left" w:pos="360"/>
        </w:tabs>
        <w:ind w:left="810"/>
        <w:rPr>
          <w:rFonts w:ascii="Georgia" w:hAnsi="Georgia"/>
          <w:sz w:val="20"/>
          <w:u w:val="single"/>
        </w:rPr>
      </w:pPr>
      <w:r w:rsidRPr="00B64F43">
        <w:rPr>
          <w:rFonts w:ascii="Georgia" w:hAnsi="Georgia"/>
          <w:sz w:val="20"/>
        </w:rPr>
        <w:t>Papers or quizzes</w:t>
      </w:r>
    </w:p>
    <w:p w14:paraId="006AF021" w14:textId="5DDAE69D" w:rsidR="00B64F43" w:rsidRPr="00B64F43" w:rsidRDefault="00B64F43" w:rsidP="006F77FA">
      <w:pPr>
        <w:pStyle w:val="ListParagraph"/>
        <w:numPr>
          <w:ilvl w:val="0"/>
          <w:numId w:val="2"/>
        </w:numPr>
        <w:tabs>
          <w:tab w:val="left" w:pos="360"/>
        </w:tabs>
        <w:ind w:left="810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</w:rPr>
        <w:t>Mid-term examination</w:t>
      </w:r>
    </w:p>
    <w:p w14:paraId="66A4C278" w14:textId="584140B8" w:rsidR="005763AE" w:rsidRPr="005F1FA5" w:rsidRDefault="005F1FA5" w:rsidP="006F77FA">
      <w:pPr>
        <w:pStyle w:val="ListParagraph"/>
        <w:numPr>
          <w:ilvl w:val="0"/>
          <w:numId w:val="2"/>
        </w:numPr>
        <w:tabs>
          <w:tab w:val="left" w:pos="360"/>
        </w:tabs>
        <w:ind w:left="810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</w:rPr>
        <w:t>Final examination</w:t>
      </w:r>
    </w:p>
    <w:p w14:paraId="0F87652E" w14:textId="77777777" w:rsidR="005F1FA5" w:rsidRPr="005F1FA5" w:rsidRDefault="005F1FA5" w:rsidP="005F1FA5">
      <w:pPr>
        <w:tabs>
          <w:tab w:val="left" w:pos="360"/>
        </w:tabs>
        <w:rPr>
          <w:rFonts w:ascii="Georgia" w:hAnsi="Georgia"/>
          <w:u w:val="single"/>
        </w:rPr>
      </w:pPr>
    </w:p>
    <w:p w14:paraId="59C56D37" w14:textId="77777777" w:rsidR="005763AE" w:rsidRDefault="005763AE" w:rsidP="005763AE">
      <w:pPr>
        <w:tabs>
          <w:tab w:val="left" w:pos="360"/>
        </w:tabs>
        <w:rPr>
          <w:rFonts w:ascii="Georgia" w:hAnsi="Georgia"/>
          <w:b/>
        </w:rPr>
      </w:pPr>
      <w:r w:rsidRPr="00D42E2B">
        <w:rPr>
          <w:rFonts w:ascii="Georgia" w:hAnsi="Georgia"/>
          <w:b/>
        </w:rPr>
        <w:t xml:space="preserve">Basis for </w:t>
      </w:r>
      <w:r w:rsidR="00B64F43">
        <w:rPr>
          <w:rFonts w:ascii="Georgia" w:hAnsi="Georgia"/>
          <w:b/>
        </w:rPr>
        <w:t xml:space="preserve">Course </w:t>
      </w:r>
      <w:r w:rsidRPr="00D42E2B">
        <w:rPr>
          <w:rFonts w:ascii="Georgia" w:hAnsi="Georgia"/>
          <w:b/>
        </w:rPr>
        <w:t>Evaluation</w:t>
      </w:r>
    </w:p>
    <w:p w14:paraId="05FBC3A1" w14:textId="77777777" w:rsidR="005763AE" w:rsidRPr="00B64F43" w:rsidRDefault="005763AE" w:rsidP="005763AE">
      <w:pPr>
        <w:tabs>
          <w:tab w:val="left" w:pos="360"/>
        </w:tabs>
        <w:rPr>
          <w:rFonts w:ascii="Georgia" w:hAnsi="Georgia"/>
          <w:b/>
          <w:sz w:val="16"/>
          <w:szCs w:val="16"/>
        </w:rPr>
      </w:pPr>
      <w:r w:rsidRPr="00D42E2B">
        <w:rPr>
          <w:rFonts w:ascii="Georgia" w:hAnsi="Georgia"/>
          <w:b/>
        </w:rPr>
        <w:tab/>
      </w:r>
      <w:r w:rsidRPr="00D42E2B">
        <w:rPr>
          <w:rFonts w:ascii="Georgia" w:hAnsi="Georgia"/>
          <w:b/>
        </w:rPr>
        <w:tab/>
      </w:r>
      <w:r w:rsidRPr="00D42E2B">
        <w:rPr>
          <w:rFonts w:ascii="Georgia" w:hAnsi="Georgia"/>
          <w:b/>
        </w:rPr>
        <w:tab/>
      </w:r>
    </w:p>
    <w:p w14:paraId="268CB981" w14:textId="2A619FB9" w:rsidR="005763AE" w:rsidRPr="00D42E2B" w:rsidRDefault="00B64F43" w:rsidP="006F77FA">
      <w:pPr>
        <w:tabs>
          <w:tab w:val="left" w:pos="360"/>
        </w:tabs>
        <w:ind w:left="720" w:hanging="27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Participation</w:t>
      </w:r>
      <w:r w:rsidR="005763AE" w:rsidRPr="00D42E2B">
        <w:rPr>
          <w:rFonts w:ascii="Georgia" w:hAnsi="Georgia"/>
          <w:sz w:val="20"/>
        </w:rPr>
        <w:tab/>
      </w:r>
      <w:r w:rsidR="005763AE" w:rsidRPr="00D42E2B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>20</w:t>
      </w:r>
      <w:r w:rsidR="005763AE" w:rsidRPr="00D42E2B">
        <w:rPr>
          <w:rFonts w:ascii="Georgia" w:hAnsi="Georgia"/>
          <w:sz w:val="20"/>
        </w:rPr>
        <w:t>%</w:t>
      </w:r>
    </w:p>
    <w:p w14:paraId="7FB53E4F" w14:textId="77777777" w:rsidR="005763AE" w:rsidRPr="00D42E2B" w:rsidRDefault="00B64F43" w:rsidP="006F77FA">
      <w:pPr>
        <w:tabs>
          <w:tab w:val="left" w:pos="360"/>
        </w:tabs>
        <w:ind w:left="720" w:hanging="27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Papers or Quizzes</w:t>
      </w:r>
      <w:r w:rsidR="005763AE" w:rsidRPr="00D42E2B">
        <w:rPr>
          <w:rFonts w:ascii="Georgia" w:hAnsi="Georgia"/>
          <w:sz w:val="20"/>
        </w:rPr>
        <w:tab/>
      </w:r>
      <w:r w:rsidR="005763AE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 xml:space="preserve">20 </w:t>
      </w:r>
      <w:r w:rsidR="005763AE" w:rsidRPr="00D42E2B">
        <w:rPr>
          <w:rFonts w:ascii="Georgia" w:hAnsi="Georgia"/>
          <w:sz w:val="20"/>
        </w:rPr>
        <w:t>%</w:t>
      </w:r>
      <w:r w:rsidR="005763AE" w:rsidRPr="00D42E2B">
        <w:rPr>
          <w:rFonts w:ascii="Georgia" w:hAnsi="Georgia"/>
          <w:sz w:val="20"/>
        </w:rPr>
        <w:tab/>
      </w:r>
    </w:p>
    <w:p w14:paraId="67246298" w14:textId="7E3954FE" w:rsidR="005763AE" w:rsidRPr="00D42E2B" w:rsidRDefault="005763AE" w:rsidP="006F77FA">
      <w:pPr>
        <w:tabs>
          <w:tab w:val="left" w:pos="360"/>
        </w:tabs>
        <w:ind w:hanging="270"/>
        <w:rPr>
          <w:rFonts w:ascii="Georgia" w:hAnsi="Georgia"/>
          <w:sz w:val="20"/>
        </w:rPr>
      </w:pPr>
      <w:r w:rsidRPr="00D42E2B">
        <w:rPr>
          <w:rFonts w:ascii="Georgia" w:hAnsi="Georgia"/>
          <w:sz w:val="20"/>
        </w:rPr>
        <w:tab/>
      </w:r>
      <w:r w:rsidRPr="00D42E2B">
        <w:rPr>
          <w:rFonts w:ascii="Georgia" w:hAnsi="Georgia"/>
          <w:sz w:val="20"/>
        </w:rPr>
        <w:tab/>
      </w:r>
      <w:r w:rsidR="006F77FA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>Mid-Term Examination</w:t>
      </w:r>
      <w:r w:rsidRPr="00D42E2B">
        <w:rPr>
          <w:rFonts w:ascii="Georgia" w:hAnsi="Georgia"/>
          <w:sz w:val="20"/>
        </w:rPr>
        <w:tab/>
      </w:r>
      <w:r w:rsidR="00B64F43">
        <w:rPr>
          <w:rFonts w:ascii="Georgia" w:hAnsi="Georgia"/>
          <w:sz w:val="20"/>
        </w:rPr>
        <w:t>20</w:t>
      </w:r>
      <w:r w:rsidRPr="00D42E2B">
        <w:rPr>
          <w:rFonts w:ascii="Georgia" w:hAnsi="Georgia"/>
          <w:sz w:val="20"/>
        </w:rPr>
        <w:t>%</w:t>
      </w:r>
    </w:p>
    <w:p w14:paraId="79E751D5" w14:textId="6C0160D6" w:rsidR="005763AE" w:rsidRPr="00D259B6" w:rsidRDefault="006F77FA" w:rsidP="006F77FA">
      <w:pPr>
        <w:tabs>
          <w:tab w:val="left" w:pos="360"/>
        </w:tabs>
        <w:ind w:left="720" w:hanging="27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Final Ex</w:t>
      </w:r>
      <w:r w:rsidR="005763AE" w:rsidRPr="00D42E2B">
        <w:rPr>
          <w:rFonts w:ascii="Georgia" w:hAnsi="Georgia"/>
          <w:sz w:val="20"/>
        </w:rPr>
        <w:t>am</w:t>
      </w:r>
      <w:r w:rsidR="005763AE">
        <w:rPr>
          <w:rFonts w:ascii="Georgia" w:hAnsi="Georgia"/>
          <w:sz w:val="20"/>
        </w:rPr>
        <w:t>ination</w:t>
      </w:r>
      <w:r w:rsidR="00B64F43">
        <w:rPr>
          <w:rFonts w:ascii="Georgia" w:hAnsi="Georgia"/>
          <w:sz w:val="20"/>
        </w:rPr>
        <w:tab/>
      </w:r>
      <w:r w:rsidR="00B64F43">
        <w:rPr>
          <w:rFonts w:ascii="Georgia" w:hAnsi="Georgia"/>
          <w:sz w:val="20"/>
        </w:rPr>
        <w:tab/>
        <w:t>40</w:t>
      </w:r>
      <w:r w:rsidR="005763AE" w:rsidRPr="00D42E2B">
        <w:rPr>
          <w:rFonts w:ascii="Georgia" w:hAnsi="Georgia"/>
          <w:sz w:val="20"/>
        </w:rPr>
        <w:t>%</w:t>
      </w:r>
    </w:p>
    <w:p w14:paraId="3A3B58CF" w14:textId="77777777" w:rsidR="005763AE" w:rsidRDefault="005763AE" w:rsidP="005763AE">
      <w:pPr>
        <w:tabs>
          <w:tab w:val="left" w:pos="360"/>
          <w:tab w:val="right" w:pos="9270"/>
        </w:tabs>
        <w:jc w:val="center"/>
        <w:rPr>
          <w:rFonts w:ascii="Georgia" w:hAnsi="Georgia"/>
          <w:b/>
        </w:rPr>
      </w:pPr>
    </w:p>
    <w:p w14:paraId="11CABD91" w14:textId="77777777" w:rsidR="00C976EA" w:rsidRDefault="00C976EA" w:rsidP="009C79B3">
      <w:pPr>
        <w:tabs>
          <w:tab w:val="left" w:pos="360"/>
          <w:tab w:val="right" w:pos="9270"/>
        </w:tabs>
        <w:jc w:val="center"/>
        <w:rPr>
          <w:rFonts w:ascii="Georgia" w:hAnsi="Georgia"/>
          <w:b/>
        </w:rPr>
      </w:pPr>
    </w:p>
    <w:p w14:paraId="29D71847" w14:textId="77777777" w:rsidR="005763AE" w:rsidRPr="009C79B3" w:rsidRDefault="00C976EA" w:rsidP="009C79B3">
      <w:pPr>
        <w:tabs>
          <w:tab w:val="left" w:pos="360"/>
          <w:tab w:val="right" w:pos="927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Course Schedule and Reading Assignments</w:t>
      </w:r>
    </w:p>
    <w:p w14:paraId="3BCB22E7" w14:textId="77777777" w:rsidR="005763AE" w:rsidRPr="00D42E2B" w:rsidRDefault="005763AE" w:rsidP="005763AE">
      <w:pPr>
        <w:rPr>
          <w:rFonts w:ascii="Georgia" w:hAnsi="Georgia"/>
          <w:sz w:val="20"/>
        </w:rPr>
      </w:pP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8"/>
        <w:gridCol w:w="2830"/>
      </w:tblGrid>
      <w:tr w:rsidR="005763AE" w:rsidRPr="00D42E2B" w14:paraId="570B8525" w14:textId="77777777" w:rsidTr="00C976EA">
        <w:trPr>
          <w:trHeight w:val="261"/>
        </w:trPr>
        <w:tc>
          <w:tcPr>
            <w:tcW w:w="61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9DA" w14:textId="77777777" w:rsidR="005763AE" w:rsidRPr="0077644B" w:rsidRDefault="009C79B3" w:rsidP="009C79B3">
            <w:pPr>
              <w:tabs>
                <w:tab w:val="left" w:pos="540"/>
              </w:tabs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Lectures</w:t>
            </w:r>
          </w:p>
        </w:tc>
        <w:tc>
          <w:tcPr>
            <w:tcW w:w="28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A67" w14:textId="5A443BAD" w:rsidR="005763AE" w:rsidRPr="0077644B" w:rsidRDefault="009C79B3" w:rsidP="00414570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Readings</w:t>
            </w:r>
          </w:p>
        </w:tc>
      </w:tr>
      <w:tr w:rsidR="005763AE" w:rsidRPr="00D42E2B" w14:paraId="67C4CA4F" w14:textId="77777777" w:rsidTr="00C976EA">
        <w:trPr>
          <w:trHeight w:val="1071"/>
        </w:trPr>
        <w:tc>
          <w:tcPr>
            <w:tcW w:w="61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393" w14:textId="77777777" w:rsidR="005763AE" w:rsidRPr="004B37BD" w:rsidRDefault="004B37BD" w:rsidP="005763AE">
            <w:pPr>
              <w:tabs>
                <w:tab w:val="left" w:pos="540"/>
              </w:tabs>
              <w:rPr>
                <w:rFonts w:ascii="Georgia" w:hAnsi="Georgia"/>
                <w:b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O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NE</w:t>
            </w:r>
          </w:p>
          <w:p w14:paraId="4464A743" w14:textId="77777777" w:rsidR="005763AE" w:rsidRDefault="004B37BD" w:rsidP="005763AE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               </w:t>
            </w:r>
          </w:p>
          <w:p w14:paraId="64718EBA" w14:textId="77777777" w:rsidR="00195A1F" w:rsidRPr="00195A1F" w:rsidRDefault="00195A1F" w:rsidP="00195A1F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  <w:r w:rsidRPr="00195A1F">
              <w:rPr>
                <w:rFonts w:ascii="Georgia" w:hAnsi="Georgia"/>
                <w:b/>
                <w:sz w:val="20"/>
              </w:rPr>
              <w:t>Introduction to the Course</w:t>
            </w:r>
          </w:p>
          <w:p w14:paraId="737D6A28" w14:textId="77777777" w:rsidR="00195A1F" w:rsidRDefault="00195A1F" w:rsidP="00195A1F">
            <w:pPr>
              <w:tabs>
                <w:tab w:val="left" w:pos="540"/>
              </w:tabs>
              <w:jc w:val="center"/>
              <w:rPr>
                <w:rFonts w:ascii="Georgia" w:hAnsi="Georgia"/>
                <w:sz w:val="20"/>
              </w:rPr>
            </w:pPr>
            <w:r w:rsidRPr="00077CA5">
              <w:rPr>
                <w:rFonts w:ascii="Georgia" w:hAnsi="Georgia"/>
                <w:sz w:val="16"/>
                <w:szCs w:val="16"/>
              </w:rPr>
              <w:t>_____________________________________________</w:t>
            </w:r>
            <w:r>
              <w:rPr>
                <w:rFonts w:ascii="Georgia" w:hAnsi="Georgia"/>
                <w:sz w:val="16"/>
                <w:szCs w:val="16"/>
              </w:rPr>
              <w:t>____________</w:t>
            </w:r>
          </w:p>
          <w:p w14:paraId="2D5E72A6" w14:textId="77777777" w:rsidR="004B37BD" w:rsidRDefault="004B37BD" w:rsidP="005763AE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1B61165C" w14:textId="77777777" w:rsidR="004B37BD" w:rsidRDefault="00195A1F" w:rsidP="005763AE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World of the New Testament</w:t>
            </w:r>
          </w:p>
          <w:p w14:paraId="76A388E8" w14:textId="77777777" w:rsidR="004B37BD" w:rsidRPr="00234CE1" w:rsidRDefault="004B37BD" w:rsidP="005763AE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13B" w14:textId="77777777" w:rsidR="0049404C" w:rsidRDefault="00414570" w:rsidP="0074500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Anatomy</w:t>
            </w:r>
            <w:r w:rsidR="00745003">
              <w:rPr>
                <w:rFonts w:ascii="Georgia" w:hAnsi="Georgia"/>
                <w:i/>
                <w:sz w:val="20"/>
                <w:szCs w:val="20"/>
              </w:rPr>
              <w:t xml:space="preserve">. </w:t>
            </w:r>
            <w:r w:rsidR="001A7C51">
              <w:rPr>
                <w:rFonts w:ascii="Georgia" w:hAnsi="Georgia"/>
                <w:sz w:val="20"/>
                <w:szCs w:val="20"/>
              </w:rPr>
              <w:t xml:space="preserve">xxxiv-xxxv, </w:t>
            </w:r>
            <w:r w:rsidR="001A7C51" w:rsidRPr="00745003">
              <w:rPr>
                <w:rFonts w:ascii="Georgia" w:hAnsi="Georgia"/>
                <w:i/>
                <w:sz w:val="20"/>
                <w:szCs w:val="20"/>
              </w:rPr>
              <w:t>Timeline</w:t>
            </w:r>
            <w:r w:rsidR="00745003" w:rsidRPr="00745003">
              <w:rPr>
                <w:rFonts w:ascii="Georgia" w:hAnsi="Georgia"/>
                <w:i/>
                <w:sz w:val="20"/>
                <w:szCs w:val="20"/>
              </w:rPr>
              <w:t xml:space="preserve"> of the New Testament;</w:t>
            </w:r>
          </w:p>
          <w:p w14:paraId="3C6E3D6A" w14:textId="77777777" w:rsidR="0049404C" w:rsidRPr="0049404C" w:rsidRDefault="0049404C" w:rsidP="00745003">
            <w:pPr>
              <w:rPr>
                <w:rFonts w:ascii="Georgia" w:hAnsi="Georgia"/>
                <w:sz w:val="16"/>
                <w:szCs w:val="16"/>
              </w:rPr>
            </w:pPr>
          </w:p>
          <w:p w14:paraId="2E7269F3" w14:textId="77777777" w:rsidR="0049404C" w:rsidRDefault="00745003" w:rsidP="0074500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Prologue and Chapter 1:</w:t>
            </w:r>
          </w:p>
          <w:p w14:paraId="5BB5C7F4" w14:textId="76574898" w:rsidR="00745003" w:rsidRPr="00745003" w:rsidRDefault="0049404C" w:rsidP="0074500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“The World of the New </w:t>
            </w:r>
            <w:r w:rsidR="00745003">
              <w:rPr>
                <w:rFonts w:ascii="Georgia" w:hAnsi="Georgia"/>
                <w:sz w:val="20"/>
                <w:szCs w:val="20"/>
              </w:rPr>
              <w:t>Testament”</w:t>
            </w:r>
          </w:p>
        </w:tc>
      </w:tr>
      <w:tr w:rsidR="005763AE" w:rsidRPr="001F51ED" w14:paraId="67C5DD6A" w14:textId="77777777" w:rsidTr="00C976EA">
        <w:trPr>
          <w:trHeight w:val="1004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D68" w14:textId="07FC8C88" w:rsidR="004B37BD" w:rsidRPr="004B37BD" w:rsidRDefault="004B37BD" w:rsidP="004B37BD">
            <w:pPr>
              <w:tabs>
                <w:tab w:val="left" w:pos="540"/>
              </w:tabs>
              <w:rPr>
                <w:rFonts w:ascii="Georgia" w:hAnsi="Georgia"/>
                <w:b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lastRenderedPageBreak/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T</w:t>
            </w:r>
            <w:r>
              <w:rPr>
                <w:rFonts w:ascii="Georgia" w:hAnsi="Georgia"/>
                <w:b/>
                <w:sz w:val="16"/>
                <w:szCs w:val="16"/>
              </w:rPr>
              <w:t>WO</w:t>
            </w:r>
          </w:p>
          <w:p w14:paraId="177ED70E" w14:textId="77777777" w:rsidR="005763AE" w:rsidRPr="00B142C3" w:rsidRDefault="005763AE" w:rsidP="005763AE">
            <w:pPr>
              <w:tabs>
                <w:tab w:val="left" w:pos="522"/>
              </w:tabs>
              <w:rPr>
                <w:rFonts w:ascii="Georgia" w:hAnsi="Georgia"/>
                <w:sz w:val="20"/>
              </w:rPr>
            </w:pPr>
            <w:r w:rsidRPr="007C370C">
              <w:rPr>
                <w:rFonts w:ascii="Georgia" w:hAnsi="Georgia"/>
                <w:sz w:val="20"/>
              </w:rPr>
              <w:tab/>
            </w:r>
          </w:p>
          <w:p w14:paraId="780CF75E" w14:textId="77777777" w:rsidR="005763AE" w:rsidRPr="005F26B8" w:rsidRDefault="005763AE" w:rsidP="005763AE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71CAF399" w14:textId="77777777" w:rsidR="00414570" w:rsidRDefault="00414570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247AD5B3" w14:textId="77777777" w:rsidR="005763AE" w:rsidRPr="00171C12" w:rsidRDefault="00171C12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Jesus of Nazareth</w:t>
            </w:r>
          </w:p>
          <w:p w14:paraId="1764F3F2" w14:textId="77777777" w:rsidR="005763AE" w:rsidRPr="005F26B8" w:rsidRDefault="005763AE" w:rsidP="005763AE">
            <w:pPr>
              <w:tabs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6EF3C12" w14:textId="77777777" w:rsidR="005763AE" w:rsidRPr="004B37BD" w:rsidRDefault="005763AE" w:rsidP="004B37BD">
            <w:pPr>
              <w:tabs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802" w14:textId="77777777" w:rsidR="005763AE" w:rsidRPr="00B142C3" w:rsidRDefault="005763AE" w:rsidP="005763AE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5A30310D" w14:textId="24E1496F" w:rsidR="009E4E12" w:rsidRDefault="009E4E12" w:rsidP="00745003">
            <w:pPr>
              <w:rPr>
                <w:rFonts w:ascii="Georgia" w:hAnsi="Georgia"/>
                <w:sz w:val="20"/>
              </w:rPr>
            </w:pPr>
            <w:r w:rsidRPr="00414570">
              <w:rPr>
                <w:rFonts w:ascii="Georgia" w:hAnsi="Georgia"/>
                <w:sz w:val="20"/>
                <w:u w:val="single"/>
              </w:rPr>
              <w:t>Luke</w:t>
            </w:r>
            <w:r>
              <w:rPr>
                <w:rFonts w:ascii="Georgia" w:hAnsi="Georgia"/>
                <w:sz w:val="20"/>
              </w:rPr>
              <w:t xml:space="preserve"> 7:1-50; 8:1-3; </w:t>
            </w:r>
            <w:r w:rsidRPr="00414570">
              <w:rPr>
                <w:rFonts w:ascii="Georgia" w:hAnsi="Georgia"/>
                <w:sz w:val="20"/>
                <w:u w:val="single"/>
              </w:rPr>
              <w:t>Matthew</w:t>
            </w:r>
            <w:r>
              <w:rPr>
                <w:rFonts w:ascii="Georgia" w:hAnsi="Georgia"/>
                <w:sz w:val="20"/>
              </w:rPr>
              <w:t xml:space="preserve"> 5:1–48; 6:1-34; 7:1-29; </w:t>
            </w:r>
            <w:r w:rsidRPr="00414570">
              <w:rPr>
                <w:rFonts w:ascii="Georgia" w:hAnsi="Georgia"/>
                <w:sz w:val="20"/>
                <w:u w:val="single"/>
              </w:rPr>
              <w:t>Mark</w:t>
            </w:r>
            <w:r>
              <w:rPr>
                <w:rFonts w:ascii="Georgia" w:hAnsi="Georgia"/>
                <w:sz w:val="20"/>
              </w:rPr>
              <w:t xml:space="preserve"> 11:1-</w:t>
            </w:r>
            <w:r w:rsidR="00414570">
              <w:rPr>
                <w:rFonts w:ascii="Georgia" w:hAnsi="Georgia"/>
                <w:sz w:val="20"/>
              </w:rPr>
              <w:t>33; 12:1-44; 13:1-37; 14:1-72; 15:1-47; 16:1-8</w:t>
            </w:r>
          </w:p>
          <w:p w14:paraId="2678D55F" w14:textId="77777777" w:rsidR="00745003" w:rsidRDefault="00745003" w:rsidP="00745003">
            <w:pPr>
              <w:rPr>
                <w:rFonts w:ascii="Georgia" w:hAnsi="Georgia"/>
                <w:sz w:val="20"/>
              </w:rPr>
            </w:pPr>
          </w:p>
          <w:p w14:paraId="1ED18AC8" w14:textId="47715C7B" w:rsidR="00821D47" w:rsidRPr="00B142C3" w:rsidRDefault="00294A09" w:rsidP="00745003">
            <w:pPr>
              <w:rPr>
                <w:rFonts w:ascii="Georgia" w:hAnsi="Georgia"/>
                <w:sz w:val="20"/>
              </w:rPr>
            </w:pPr>
            <w:r w:rsidRPr="00294A09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Chapter 6:</w:t>
            </w:r>
            <w:r w:rsidR="00745003">
              <w:rPr>
                <w:rFonts w:ascii="Georgia" w:hAnsi="Georgia"/>
                <w:sz w:val="20"/>
              </w:rPr>
              <w:t xml:space="preserve"> “Jesus the Messiah”</w:t>
            </w:r>
          </w:p>
        </w:tc>
      </w:tr>
      <w:tr w:rsidR="005763AE" w:rsidRPr="001F51ED" w14:paraId="66351C42" w14:textId="77777777" w:rsidTr="00C976EA">
        <w:trPr>
          <w:trHeight w:val="1034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5A4" w14:textId="05D6ABB3" w:rsidR="005763AE" w:rsidRPr="004B37BD" w:rsidRDefault="004B37BD" w:rsidP="004B37BD">
            <w:pPr>
              <w:rPr>
                <w:rFonts w:ascii="Georgia" w:hAnsi="Georgia"/>
                <w:b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T</w:t>
            </w:r>
            <w:r>
              <w:rPr>
                <w:rFonts w:ascii="Georgia" w:hAnsi="Georgia"/>
                <w:b/>
                <w:sz w:val="16"/>
                <w:szCs w:val="16"/>
              </w:rPr>
              <w:t>HREE</w:t>
            </w:r>
          </w:p>
          <w:p w14:paraId="2ECCE144" w14:textId="77777777" w:rsidR="005763AE" w:rsidRDefault="005763AE" w:rsidP="005763AE">
            <w:pPr>
              <w:tabs>
                <w:tab w:val="left" w:pos="-1980"/>
              </w:tabs>
              <w:rPr>
                <w:rFonts w:ascii="Georgia" w:hAnsi="Georgia"/>
                <w:sz w:val="20"/>
              </w:rPr>
            </w:pPr>
            <w:r w:rsidRPr="007C370C">
              <w:rPr>
                <w:rFonts w:ascii="Georgia" w:hAnsi="Georgia"/>
                <w:sz w:val="20"/>
              </w:rPr>
              <w:tab/>
            </w:r>
          </w:p>
          <w:p w14:paraId="42638BC2" w14:textId="77777777" w:rsidR="00573286" w:rsidRDefault="00573286" w:rsidP="005763AE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04EABBA2" w14:textId="77777777" w:rsidR="005763AE" w:rsidRDefault="00171C12" w:rsidP="005763AE">
            <w:pPr>
              <w:tabs>
                <w:tab w:val="left" w:pos="540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Spread of the Earliest Christian Mission</w:t>
            </w:r>
          </w:p>
          <w:p w14:paraId="3C2CE5BB" w14:textId="77777777" w:rsidR="005763AE" w:rsidRPr="00171C12" w:rsidRDefault="005763AE" w:rsidP="005763AE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</w:p>
          <w:p w14:paraId="21761366" w14:textId="77777777" w:rsidR="005763AE" w:rsidRPr="00716298" w:rsidRDefault="005763AE" w:rsidP="005763AE">
            <w:pPr>
              <w:tabs>
                <w:tab w:val="left" w:pos="540"/>
              </w:tabs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913" w14:textId="77777777" w:rsidR="005763AE" w:rsidRPr="009C0967" w:rsidRDefault="005763AE" w:rsidP="005763AE">
            <w:pPr>
              <w:rPr>
                <w:rFonts w:ascii="Georgia" w:hAnsi="Georgia"/>
                <w:sz w:val="16"/>
                <w:szCs w:val="16"/>
              </w:rPr>
            </w:pPr>
          </w:p>
          <w:p w14:paraId="3B446082" w14:textId="11F03157" w:rsidR="005763AE" w:rsidRDefault="00414570" w:rsidP="0041457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The Acts of the Apostles (entire)</w:t>
            </w:r>
          </w:p>
          <w:p w14:paraId="46A19AB7" w14:textId="77777777" w:rsidR="00414570" w:rsidRDefault="00414570" w:rsidP="00414570">
            <w:pPr>
              <w:rPr>
                <w:rFonts w:ascii="Georgia" w:hAnsi="Georgia"/>
                <w:sz w:val="20"/>
              </w:rPr>
            </w:pPr>
          </w:p>
          <w:p w14:paraId="49373690" w14:textId="62F5AA08" w:rsidR="005763AE" w:rsidRPr="005F1FA5" w:rsidRDefault="00414570" w:rsidP="005F1FA5">
            <w:pPr>
              <w:rPr>
                <w:rFonts w:ascii="Georgia" w:hAnsi="Georgia"/>
                <w:sz w:val="20"/>
              </w:rPr>
            </w:pPr>
            <w:r w:rsidRPr="00821D47">
              <w:rPr>
                <w:rFonts w:ascii="Georgia" w:hAnsi="Georgia"/>
                <w:i/>
                <w:sz w:val="20"/>
              </w:rPr>
              <w:t>Anatomy</w:t>
            </w:r>
            <w:r w:rsidR="00294A09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Chapter </w:t>
            </w:r>
            <w:r w:rsidR="00821D47">
              <w:rPr>
                <w:rFonts w:ascii="Georgia" w:hAnsi="Georgia"/>
                <w:sz w:val="20"/>
              </w:rPr>
              <w:t>7</w:t>
            </w:r>
            <w:r w:rsidR="00294A09">
              <w:rPr>
                <w:rFonts w:ascii="Georgia" w:hAnsi="Georgia"/>
                <w:sz w:val="20"/>
              </w:rPr>
              <w:t>: “Acts: Mission and Witness”</w:t>
            </w:r>
          </w:p>
        </w:tc>
      </w:tr>
      <w:tr w:rsidR="005763AE" w:rsidRPr="001F51ED" w14:paraId="3C09E8FB" w14:textId="77777777" w:rsidTr="00C976EA">
        <w:trPr>
          <w:trHeight w:val="8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A0A" w14:textId="40B93C97" w:rsidR="005763AE" w:rsidRDefault="00195A1F" w:rsidP="005763AE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F</w:t>
            </w:r>
            <w:r w:rsidRPr="00195A1F">
              <w:rPr>
                <w:rFonts w:ascii="Georgia" w:hAnsi="Georgia"/>
                <w:b/>
                <w:sz w:val="16"/>
                <w:szCs w:val="16"/>
              </w:rPr>
              <w:t>OUR</w:t>
            </w:r>
          </w:p>
          <w:p w14:paraId="30AFD0FD" w14:textId="77777777" w:rsidR="005763AE" w:rsidRDefault="005763AE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</w:p>
          <w:p w14:paraId="1355F9FE" w14:textId="77777777" w:rsidR="00946C0A" w:rsidRDefault="00946C0A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64644B8E" w14:textId="77777777" w:rsidR="00946C0A" w:rsidRDefault="00946C0A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7FF568B1" w14:textId="77777777" w:rsidR="00573286" w:rsidRDefault="00573286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63F14BF4" w14:textId="77777777" w:rsidR="005763AE" w:rsidRPr="00171C12" w:rsidRDefault="00171C12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Paul the Apostle (I)</w:t>
            </w:r>
          </w:p>
          <w:p w14:paraId="3AFBCBDF" w14:textId="77777777" w:rsidR="005763AE" w:rsidRDefault="005763AE" w:rsidP="005763AE">
            <w:pPr>
              <w:tabs>
                <w:tab w:val="left" w:pos="540"/>
              </w:tabs>
              <w:rPr>
                <w:rFonts w:ascii="Georgia" w:hAnsi="Georgia"/>
                <w:i/>
                <w:sz w:val="20"/>
              </w:rPr>
            </w:pPr>
          </w:p>
          <w:p w14:paraId="68C909FE" w14:textId="77777777" w:rsidR="005763AE" w:rsidRPr="00764D07" w:rsidRDefault="005763AE" w:rsidP="00195A1F">
            <w:pPr>
              <w:tabs>
                <w:tab w:val="left" w:pos="540"/>
              </w:tabs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 xml:space="preserve">                                                     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B07" w14:textId="77777777" w:rsidR="00821D47" w:rsidRDefault="00821D47" w:rsidP="00821D47">
            <w:pPr>
              <w:rPr>
                <w:rFonts w:ascii="Georgia" w:hAnsi="Georgia"/>
                <w:sz w:val="20"/>
                <w:u w:val="single"/>
              </w:rPr>
            </w:pPr>
          </w:p>
          <w:p w14:paraId="77B47012" w14:textId="7D5FA04A" w:rsidR="005763AE" w:rsidRDefault="00821D47" w:rsidP="00821D4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>1 Thessalonians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946C0A">
              <w:rPr>
                <w:rFonts w:ascii="Georgia" w:hAnsi="Georgia"/>
                <w:sz w:val="20"/>
              </w:rPr>
              <w:t>4:13–5:1;</w:t>
            </w:r>
          </w:p>
          <w:p w14:paraId="02E46364" w14:textId="4E6C4C38" w:rsidR="00946C0A" w:rsidRDefault="00946C0A" w:rsidP="00821D4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>2 Thessalonians</w:t>
            </w:r>
            <w:r>
              <w:rPr>
                <w:rFonts w:ascii="Georgia" w:hAnsi="Georgia"/>
                <w:sz w:val="20"/>
              </w:rPr>
              <w:t xml:space="preserve"> 2:1-17;</w:t>
            </w:r>
          </w:p>
          <w:p w14:paraId="2BB4D936" w14:textId="07E44955" w:rsidR="00946C0A" w:rsidRDefault="00946C0A" w:rsidP="00821D4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>Galatians</w:t>
            </w:r>
            <w:r>
              <w:rPr>
                <w:rFonts w:ascii="Georgia" w:hAnsi="Georgia"/>
                <w:sz w:val="20"/>
              </w:rPr>
              <w:t xml:space="preserve"> 1:6–2:21; 3:1-29</w:t>
            </w:r>
          </w:p>
          <w:p w14:paraId="5BDDF906" w14:textId="451D626E" w:rsidR="00946C0A" w:rsidRDefault="00946C0A" w:rsidP="00821D4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>2 Corinthians</w:t>
            </w:r>
            <w:r>
              <w:rPr>
                <w:rFonts w:ascii="Georgia" w:hAnsi="Georgia"/>
                <w:sz w:val="20"/>
              </w:rPr>
              <w:t xml:space="preserve"> 4:1-15; 10:1–13:10; </w:t>
            </w:r>
            <w:r w:rsidRPr="00946C0A">
              <w:rPr>
                <w:rFonts w:ascii="Georgia" w:hAnsi="Georgia"/>
                <w:sz w:val="20"/>
                <w:u w:val="single"/>
              </w:rPr>
              <w:t>Philippians</w:t>
            </w:r>
            <w:r>
              <w:rPr>
                <w:rFonts w:ascii="Georgia" w:hAnsi="Georgia"/>
                <w:sz w:val="20"/>
              </w:rPr>
              <w:t xml:space="preserve"> 1:12-26; 2:1-11; </w:t>
            </w:r>
            <w:r w:rsidRPr="00946C0A">
              <w:rPr>
                <w:rFonts w:ascii="Georgia" w:hAnsi="Georgia"/>
                <w:sz w:val="20"/>
                <w:u w:val="single"/>
              </w:rPr>
              <w:t>Philemon</w:t>
            </w:r>
            <w:r>
              <w:rPr>
                <w:rFonts w:ascii="Georgia" w:hAnsi="Georgia"/>
                <w:sz w:val="20"/>
              </w:rPr>
              <w:t xml:space="preserve"> 4-20</w:t>
            </w:r>
          </w:p>
          <w:p w14:paraId="603C4F7C" w14:textId="77777777" w:rsidR="005763AE" w:rsidRDefault="005763AE" w:rsidP="00946C0A">
            <w:pPr>
              <w:rPr>
                <w:rFonts w:ascii="Georgia" w:hAnsi="Georgia"/>
                <w:b/>
                <w:sz w:val="20"/>
              </w:rPr>
            </w:pPr>
          </w:p>
          <w:p w14:paraId="6E7E4F64" w14:textId="77777777" w:rsidR="005763AE" w:rsidRDefault="00821D47" w:rsidP="005F1FA5">
            <w:pPr>
              <w:rPr>
                <w:rFonts w:ascii="Georgia" w:hAnsi="Georgia"/>
                <w:sz w:val="20"/>
              </w:rPr>
            </w:pPr>
            <w:r w:rsidRPr="00821D47">
              <w:rPr>
                <w:rFonts w:ascii="Georgia" w:hAnsi="Georgia"/>
                <w:i/>
                <w:sz w:val="20"/>
              </w:rPr>
              <w:t>Anatomy</w:t>
            </w:r>
            <w:r w:rsidR="00294A09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Chapter 8</w:t>
            </w:r>
            <w:r w:rsidR="00294A09">
              <w:rPr>
                <w:rFonts w:ascii="Georgia" w:hAnsi="Georgia"/>
                <w:sz w:val="20"/>
              </w:rPr>
              <w:t>: “Paul: Apostle to the Gentiles”</w:t>
            </w:r>
          </w:p>
          <w:p w14:paraId="273BCBE5" w14:textId="0588DC76" w:rsidR="005F1FA5" w:rsidRPr="005F1FA5" w:rsidRDefault="005F1FA5" w:rsidP="005F1FA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763AE" w:rsidRPr="001F51ED" w14:paraId="483D2BED" w14:textId="77777777" w:rsidTr="00C976EA">
        <w:trPr>
          <w:trHeight w:val="8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863" w14:textId="6DA74F64" w:rsidR="005763AE" w:rsidRPr="007C370C" w:rsidRDefault="00195A1F" w:rsidP="005763AE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F</w:t>
            </w:r>
            <w:r>
              <w:rPr>
                <w:rFonts w:ascii="Georgia" w:hAnsi="Georgia"/>
                <w:b/>
                <w:sz w:val="16"/>
                <w:szCs w:val="16"/>
              </w:rPr>
              <w:t>IVE</w:t>
            </w:r>
          </w:p>
          <w:p w14:paraId="07836AB1" w14:textId="77777777" w:rsidR="005763AE" w:rsidRPr="007C370C" w:rsidRDefault="005763AE" w:rsidP="005763AE">
            <w:pPr>
              <w:tabs>
                <w:tab w:val="left" w:pos="522"/>
              </w:tabs>
              <w:rPr>
                <w:rFonts w:ascii="Georgia" w:hAnsi="Georgia"/>
                <w:sz w:val="20"/>
              </w:rPr>
            </w:pPr>
          </w:p>
          <w:p w14:paraId="04BE38A1" w14:textId="77777777" w:rsidR="00573286" w:rsidRDefault="00573286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108F2260" w14:textId="77777777" w:rsidR="00573286" w:rsidRDefault="00573286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sz w:val="20"/>
              </w:rPr>
            </w:pPr>
          </w:p>
          <w:p w14:paraId="57A0AAEB" w14:textId="77777777" w:rsidR="005763AE" w:rsidRPr="00B142C3" w:rsidRDefault="00171C12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</w:rPr>
              <w:t>Paul the Apostle (II)</w:t>
            </w:r>
          </w:p>
          <w:p w14:paraId="49C9D010" w14:textId="77777777" w:rsidR="005763AE" w:rsidRPr="00171C12" w:rsidRDefault="005763AE" w:rsidP="005763AE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</w:p>
          <w:p w14:paraId="5E3FD5B8" w14:textId="77777777" w:rsidR="005763AE" w:rsidRPr="00B142C3" w:rsidRDefault="005763AE" w:rsidP="00576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/>
                <w:b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0DD" w14:textId="77777777" w:rsidR="005763AE" w:rsidRDefault="005763AE" w:rsidP="005763AE">
            <w:pPr>
              <w:jc w:val="center"/>
              <w:rPr>
                <w:rFonts w:ascii="Georgia" w:hAnsi="Georgia"/>
                <w:sz w:val="20"/>
              </w:rPr>
            </w:pPr>
          </w:p>
          <w:p w14:paraId="071D6324" w14:textId="77777777" w:rsidR="005763AE" w:rsidRDefault="00946C0A" w:rsidP="00946C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 Corinthians (entire);</w:t>
            </w:r>
          </w:p>
          <w:p w14:paraId="76B36EF5" w14:textId="77777777" w:rsidR="00946C0A" w:rsidRDefault="00946C0A" w:rsidP="00946C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Romans (entire)</w:t>
            </w:r>
          </w:p>
          <w:p w14:paraId="1A8AFA3F" w14:textId="77777777" w:rsidR="00946C0A" w:rsidRDefault="00946C0A" w:rsidP="00946C0A">
            <w:pPr>
              <w:rPr>
                <w:rFonts w:ascii="Georgia" w:hAnsi="Georgia"/>
                <w:sz w:val="20"/>
              </w:rPr>
            </w:pPr>
          </w:p>
          <w:p w14:paraId="1EA56A71" w14:textId="41A6E8CE" w:rsidR="00573286" w:rsidRDefault="00946C0A" w:rsidP="00946C0A">
            <w:pPr>
              <w:rPr>
                <w:rFonts w:ascii="Georgia" w:hAnsi="Georgia"/>
                <w:sz w:val="20"/>
              </w:rPr>
            </w:pPr>
            <w:r w:rsidRPr="00946C0A">
              <w:rPr>
                <w:rFonts w:ascii="Georgia" w:hAnsi="Georgia"/>
                <w:i/>
                <w:sz w:val="20"/>
              </w:rPr>
              <w:t>Anatomy</w:t>
            </w:r>
            <w:r w:rsidR="00294A09">
              <w:rPr>
                <w:rFonts w:ascii="Georgia" w:hAnsi="Georgia"/>
                <w:sz w:val="20"/>
              </w:rPr>
              <w:t>,</w:t>
            </w:r>
            <w:r w:rsidR="00573286">
              <w:rPr>
                <w:rFonts w:ascii="Georgia" w:hAnsi="Georgia"/>
                <w:sz w:val="20"/>
              </w:rPr>
              <w:t xml:space="preserve"> Chapter 9: “1 Corinthians”; Chapter 10:</w:t>
            </w:r>
          </w:p>
          <w:p w14:paraId="7BD56BFF" w14:textId="52E972D3" w:rsidR="00294A09" w:rsidRDefault="00294A09" w:rsidP="00946C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“Romans”</w:t>
            </w:r>
          </w:p>
          <w:p w14:paraId="0D71224A" w14:textId="77777777" w:rsidR="005763AE" w:rsidRPr="009E68D5" w:rsidRDefault="005763AE" w:rsidP="005F1FA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763AE" w:rsidRPr="001F51ED" w14:paraId="303A64A4" w14:textId="77777777" w:rsidTr="00C976EA">
        <w:trPr>
          <w:trHeight w:val="8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208" w14:textId="459D2054" w:rsidR="005763AE" w:rsidRPr="007C370C" w:rsidRDefault="00195A1F" w:rsidP="005763AE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S</w:t>
            </w:r>
            <w:r w:rsidRPr="00195A1F">
              <w:rPr>
                <w:rFonts w:ascii="Georgia" w:hAnsi="Georgia"/>
                <w:b/>
                <w:sz w:val="16"/>
                <w:szCs w:val="16"/>
              </w:rPr>
              <w:t>IX</w:t>
            </w:r>
          </w:p>
          <w:p w14:paraId="2019CC11" w14:textId="77777777" w:rsidR="005763AE" w:rsidRPr="00B142C3" w:rsidRDefault="005763AE" w:rsidP="005763AE">
            <w:pPr>
              <w:tabs>
                <w:tab w:val="left" w:pos="540"/>
              </w:tabs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8B67607" w14:textId="77777777" w:rsidR="005763AE" w:rsidRDefault="00171C12" w:rsidP="0017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Paul’s Earliest Legacy:</w:t>
            </w:r>
          </w:p>
          <w:p w14:paraId="2ADAB9D2" w14:textId="77777777" w:rsidR="00171C12" w:rsidRDefault="00171C12" w:rsidP="0017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Religious Communities in the Pauline Tradition</w:t>
            </w:r>
          </w:p>
          <w:p w14:paraId="24176783" w14:textId="77777777" w:rsidR="00171C12" w:rsidRDefault="00171C12" w:rsidP="0017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30EAC53D" w14:textId="77777777" w:rsidR="00171C12" w:rsidRDefault="00171C12" w:rsidP="00171C12">
            <w:pPr>
              <w:tabs>
                <w:tab w:val="left" w:pos="540"/>
              </w:tabs>
              <w:jc w:val="center"/>
              <w:rPr>
                <w:rFonts w:ascii="Georgia" w:hAnsi="Georgia"/>
                <w:sz w:val="20"/>
              </w:rPr>
            </w:pPr>
            <w:r w:rsidRPr="00077CA5">
              <w:rPr>
                <w:rFonts w:ascii="Georgia" w:hAnsi="Georgia"/>
                <w:sz w:val="16"/>
                <w:szCs w:val="16"/>
              </w:rPr>
              <w:t>_____________________________________________</w:t>
            </w:r>
            <w:r>
              <w:rPr>
                <w:rFonts w:ascii="Georgia" w:hAnsi="Georgia"/>
                <w:sz w:val="16"/>
                <w:szCs w:val="16"/>
              </w:rPr>
              <w:t>____________</w:t>
            </w:r>
          </w:p>
          <w:p w14:paraId="399D74ED" w14:textId="77777777" w:rsidR="00171C12" w:rsidRDefault="00171C12" w:rsidP="0017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689B71AD" w14:textId="77777777" w:rsidR="00171C12" w:rsidRDefault="00171C12" w:rsidP="0017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Mid-Term Examination</w:t>
            </w:r>
          </w:p>
          <w:p w14:paraId="2E64E1ED" w14:textId="77777777" w:rsidR="00171C12" w:rsidRPr="009E68D5" w:rsidRDefault="00171C12" w:rsidP="0017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eastAsia="MS Mincho" w:hAnsi="Georgia" w:cs="Calibri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009" w14:textId="77777777" w:rsidR="005763AE" w:rsidRPr="00B142C3" w:rsidRDefault="005763AE" w:rsidP="005763AE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1D8185C2" w14:textId="0576EF23" w:rsidR="00946C0A" w:rsidRDefault="00946C0A" w:rsidP="00946C0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>Colossians</w:t>
            </w:r>
            <w:r w:rsidR="00294A09">
              <w:rPr>
                <w:rFonts w:ascii="Georgia" w:hAnsi="Georgia"/>
                <w:sz w:val="20"/>
              </w:rPr>
              <w:t xml:space="preserve"> 2:8-15</w:t>
            </w:r>
            <w:r>
              <w:rPr>
                <w:rFonts w:ascii="Georgia" w:hAnsi="Georgia"/>
                <w:sz w:val="20"/>
              </w:rPr>
              <w:t>;</w:t>
            </w:r>
            <w:r w:rsidR="00294A09">
              <w:rPr>
                <w:rFonts w:ascii="Georgia" w:hAnsi="Georgia"/>
                <w:sz w:val="20"/>
              </w:rPr>
              <w:t xml:space="preserve"> </w:t>
            </w:r>
            <w:r w:rsidR="00294A09" w:rsidRPr="00294A09">
              <w:rPr>
                <w:rFonts w:ascii="Georgia" w:hAnsi="Georgia"/>
                <w:sz w:val="20"/>
                <w:u w:val="single"/>
              </w:rPr>
              <w:t xml:space="preserve">Ephesians </w:t>
            </w:r>
            <w:r w:rsidR="00294A09">
              <w:rPr>
                <w:rFonts w:ascii="Georgia" w:hAnsi="Georgia"/>
                <w:sz w:val="20"/>
              </w:rPr>
              <w:t xml:space="preserve">2:11-22; </w:t>
            </w:r>
            <w:r w:rsidR="00294A09" w:rsidRPr="00B43A20">
              <w:rPr>
                <w:rFonts w:ascii="Georgia" w:hAnsi="Georgia"/>
                <w:sz w:val="20"/>
                <w:u w:val="single"/>
              </w:rPr>
              <w:t>1 Timothy</w:t>
            </w:r>
            <w:r w:rsidR="00294A09">
              <w:rPr>
                <w:rFonts w:ascii="Georgia" w:hAnsi="Georgia"/>
                <w:sz w:val="20"/>
              </w:rPr>
              <w:t xml:space="preserve"> 4:1-16</w:t>
            </w:r>
          </w:p>
          <w:p w14:paraId="3EC0D4ED" w14:textId="77777777" w:rsidR="00294A09" w:rsidRDefault="00294A09" w:rsidP="00946C0A">
            <w:pPr>
              <w:rPr>
                <w:rFonts w:ascii="Georgia" w:hAnsi="Georgia"/>
                <w:sz w:val="20"/>
              </w:rPr>
            </w:pPr>
          </w:p>
          <w:p w14:paraId="6BDA4949" w14:textId="65812F0D" w:rsidR="005763AE" w:rsidRPr="005F1FA5" w:rsidRDefault="00294A09" w:rsidP="00946C0A">
            <w:pPr>
              <w:rPr>
                <w:rFonts w:ascii="Georgia" w:hAnsi="Georgia"/>
                <w:sz w:val="20"/>
              </w:rPr>
            </w:pPr>
            <w:r w:rsidRPr="00294A09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</w:t>
            </w:r>
            <w:r w:rsidR="005F1FA5">
              <w:rPr>
                <w:rFonts w:ascii="Georgia" w:hAnsi="Georgia"/>
                <w:sz w:val="20"/>
              </w:rPr>
              <w:t>er 11: “Deutero-Pauline Letters”</w:t>
            </w:r>
          </w:p>
        </w:tc>
      </w:tr>
      <w:tr w:rsidR="005763AE" w:rsidRPr="00D42E2B" w14:paraId="2036F701" w14:textId="77777777" w:rsidTr="00C976EA">
        <w:trPr>
          <w:trHeight w:val="510"/>
        </w:trPr>
        <w:tc>
          <w:tcPr>
            <w:tcW w:w="6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</w:tcPr>
          <w:p w14:paraId="4B33A971" w14:textId="06B55F51" w:rsidR="005763AE" w:rsidRPr="007C370C" w:rsidRDefault="005763AE" w:rsidP="005763AE">
            <w:pPr>
              <w:tabs>
                <w:tab w:val="left" w:pos="540"/>
              </w:tabs>
              <w:rPr>
                <w:rFonts w:ascii="Georgia" w:hAnsi="Georgia"/>
                <w:b/>
                <w:color w:val="FFFFFF"/>
                <w:sz w:val="20"/>
              </w:rPr>
            </w:pPr>
          </w:p>
          <w:p w14:paraId="17F820EE" w14:textId="77777777" w:rsidR="005763AE" w:rsidRPr="007C370C" w:rsidRDefault="00171C12" w:rsidP="00195A1F">
            <w:pPr>
              <w:tabs>
                <w:tab w:val="left" w:pos="-90"/>
              </w:tabs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 xml:space="preserve">                                                                   </w:t>
            </w:r>
            <w:r w:rsidR="00195A1F">
              <w:rPr>
                <w:rFonts w:ascii="Georgia" w:hAnsi="Georgia"/>
                <w:i/>
                <w:sz w:val="20"/>
              </w:rPr>
              <w:t>Semester Break</w:t>
            </w:r>
          </w:p>
        </w:tc>
        <w:tc>
          <w:tcPr>
            <w:tcW w:w="2830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</w:tcPr>
          <w:p w14:paraId="25140BE0" w14:textId="77777777" w:rsidR="005763AE" w:rsidRDefault="005763AE" w:rsidP="00195A1F">
            <w:pPr>
              <w:jc w:val="center"/>
              <w:rPr>
                <w:b/>
                <w:color w:val="FFFFFF"/>
                <w:sz w:val="20"/>
              </w:rPr>
            </w:pPr>
          </w:p>
          <w:p w14:paraId="0D1859CF" w14:textId="77777777" w:rsidR="00195A1F" w:rsidRDefault="00195A1F" w:rsidP="00195A1F">
            <w:pPr>
              <w:jc w:val="center"/>
              <w:rPr>
                <w:b/>
                <w:color w:val="FFFFFF"/>
                <w:sz w:val="20"/>
              </w:rPr>
            </w:pPr>
          </w:p>
          <w:p w14:paraId="7A3A0DF9" w14:textId="77777777" w:rsidR="00195A1F" w:rsidRPr="007C370C" w:rsidRDefault="00195A1F" w:rsidP="00195A1F">
            <w:pPr>
              <w:jc w:val="center"/>
              <w:rPr>
                <w:b/>
                <w:color w:val="FFFFFF"/>
                <w:sz w:val="20"/>
              </w:rPr>
            </w:pPr>
          </w:p>
        </w:tc>
      </w:tr>
      <w:tr w:rsidR="005763AE" w:rsidRPr="004B13A0" w14:paraId="17426C67" w14:textId="77777777" w:rsidTr="00C976EA">
        <w:trPr>
          <w:trHeight w:val="106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A6A" w14:textId="77777777" w:rsidR="00195A1F" w:rsidRPr="007C370C" w:rsidRDefault="00195A1F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S</w:t>
            </w:r>
            <w:r>
              <w:rPr>
                <w:rFonts w:ascii="Georgia" w:hAnsi="Georgia"/>
                <w:b/>
                <w:sz w:val="16"/>
                <w:szCs w:val="16"/>
              </w:rPr>
              <w:t>EVEN</w:t>
            </w:r>
          </w:p>
          <w:p w14:paraId="02CCA889" w14:textId="77777777" w:rsidR="005763AE" w:rsidRDefault="005763AE" w:rsidP="00195A1F">
            <w:pPr>
              <w:tabs>
                <w:tab w:val="left" w:pos="522"/>
              </w:tabs>
              <w:rPr>
                <w:rFonts w:ascii="Georgia" w:hAnsi="Georgia"/>
                <w:sz w:val="20"/>
              </w:rPr>
            </w:pPr>
          </w:p>
          <w:p w14:paraId="006A4559" w14:textId="77777777" w:rsidR="00A41D2B" w:rsidRPr="00A41D2B" w:rsidRDefault="00A41D2B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Development of the Gospels</w:t>
            </w:r>
          </w:p>
          <w:p w14:paraId="07F315F2" w14:textId="77777777" w:rsidR="00A41D2B" w:rsidRDefault="00A41D2B" w:rsidP="00A41D2B">
            <w:pPr>
              <w:tabs>
                <w:tab w:val="left" w:pos="540"/>
              </w:tabs>
              <w:jc w:val="center"/>
              <w:rPr>
                <w:rFonts w:ascii="Georgia" w:hAnsi="Georgia"/>
                <w:sz w:val="20"/>
              </w:rPr>
            </w:pPr>
            <w:r w:rsidRPr="00077CA5">
              <w:rPr>
                <w:rFonts w:ascii="Georgia" w:hAnsi="Georgia"/>
                <w:sz w:val="16"/>
                <w:szCs w:val="16"/>
              </w:rPr>
              <w:t>_____________________________________________</w:t>
            </w:r>
            <w:r>
              <w:rPr>
                <w:rFonts w:ascii="Georgia" w:hAnsi="Georgia"/>
                <w:sz w:val="16"/>
                <w:szCs w:val="16"/>
              </w:rPr>
              <w:t>____________</w:t>
            </w:r>
          </w:p>
          <w:p w14:paraId="139D8847" w14:textId="77777777" w:rsidR="00A41D2B" w:rsidRDefault="00A41D2B" w:rsidP="00195A1F">
            <w:pPr>
              <w:tabs>
                <w:tab w:val="left" w:pos="522"/>
              </w:tabs>
              <w:rPr>
                <w:rFonts w:ascii="Georgia" w:hAnsi="Georgia"/>
                <w:sz w:val="20"/>
              </w:rPr>
            </w:pPr>
          </w:p>
          <w:p w14:paraId="49F60EEB" w14:textId="77777777" w:rsidR="00A41D2B" w:rsidRDefault="00A41D2B" w:rsidP="005F1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Gospel according to Mark</w:t>
            </w:r>
          </w:p>
          <w:p w14:paraId="16EEA420" w14:textId="27F70135" w:rsidR="005F1FA5" w:rsidRPr="005F1FA5" w:rsidRDefault="005F1FA5" w:rsidP="005F1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92EB" w14:textId="77777777" w:rsidR="005763AE" w:rsidRDefault="005763AE" w:rsidP="00195A1F">
            <w:pPr>
              <w:rPr>
                <w:rFonts w:ascii="Georgia" w:hAnsi="Georgia"/>
                <w:sz w:val="20"/>
              </w:rPr>
            </w:pPr>
          </w:p>
          <w:p w14:paraId="08721BBA" w14:textId="77777777" w:rsidR="00EF4469" w:rsidRDefault="00EF4469" w:rsidP="00195A1F">
            <w:pPr>
              <w:rPr>
                <w:rFonts w:ascii="Georgia" w:hAnsi="Georgia"/>
                <w:sz w:val="20"/>
              </w:rPr>
            </w:pPr>
            <w:r w:rsidRPr="00EF4469">
              <w:rPr>
                <w:rFonts w:ascii="Georgia" w:hAnsi="Georgia"/>
                <w:sz w:val="20"/>
                <w:u w:val="single"/>
              </w:rPr>
              <w:t>Mark</w:t>
            </w:r>
            <w:r>
              <w:rPr>
                <w:rFonts w:ascii="Georgia" w:hAnsi="Georgia"/>
                <w:sz w:val="20"/>
              </w:rPr>
              <w:t xml:space="preserve"> (entire)</w:t>
            </w:r>
          </w:p>
          <w:p w14:paraId="1C9E723C" w14:textId="77777777" w:rsidR="00EF4469" w:rsidRDefault="00EF4469" w:rsidP="00195A1F">
            <w:pPr>
              <w:rPr>
                <w:rFonts w:ascii="Georgia" w:hAnsi="Georgia"/>
                <w:sz w:val="20"/>
              </w:rPr>
            </w:pPr>
          </w:p>
          <w:p w14:paraId="5C1B1D5D" w14:textId="5A69D3DB" w:rsidR="00EF4469" w:rsidRPr="00AF5D0B" w:rsidRDefault="00EF4469" w:rsidP="00195A1F">
            <w:pPr>
              <w:rPr>
                <w:rFonts w:ascii="Georgia" w:hAnsi="Georgia"/>
                <w:sz w:val="20"/>
              </w:rPr>
            </w:pPr>
            <w:r w:rsidRPr="00EF4469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Chapter 2: “Mark: The Gospel of Suffering”</w:t>
            </w:r>
          </w:p>
        </w:tc>
      </w:tr>
      <w:tr w:rsidR="005763AE" w:rsidRPr="004B13A0" w14:paraId="25714F01" w14:textId="77777777" w:rsidTr="00C976EA">
        <w:trPr>
          <w:trHeight w:val="86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94E" w14:textId="77777777" w:rsidR="00195A1F" w:rsidRPr="007C370C" w:rsidRDefault="00195A1F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E</w:t>
            </w:r>
            <w:r>
              <w:rPr>
                <w:rFonts w:ascii="Georgia" w:hAnsi="Georgia"/>
                <w:b/>
                <w:sz w:val="16"/>
                <w:szCs w:val="16"/>
              </w:rPr>
              <w:t>IGHT</w:t>
            </w:r>
          </w:p>
          <w:p w14:paraId="03E5D6E4" w14:textId="77777777" w:rsidR="005763AE" w:rsidRDefault="005763AE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</w:p>
          <w:p w14:paraId="23719E7B" w14:textId="77777777" w:rsidR="00A41D2B" w:rsidRDefault="00A41D2B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Gospel according to Matthew</w:t>
            </w:r>
          </w:p>
          <w:p w14:paraId="58D98A42" w14:textId="77777777" w:rsidR="00A41D2B" w:rsidRPr="00195A1F" w:rsidRDefault="00A41D2B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9EA" w14:textId="5C0F4C8C" w:rsidR="00EF4469" w:rsidRDefault="00EF4469" w:rsidP="00EF446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>Matthew</w:t>
            </w:r>
            <w:r>
              <w:rPr>
                <w:rFonts w:ascii="Georgia" w:hAnsi="Georgia"/>
                <w:sz w:val="20"/>
              </w:rPr>
              <w:t xml:space="preserve"> (entire)</w:t>
            </w:r>
          </w:p>
          <w:p w14:paraId="28935F8B" w14:textId="77777777" w:rsidR="005F1FA5" w:rsidRDefault="005F1FA5" w:rsidP="00EF4469">
            <w:pPr>
              <w:rPr>
                <w:rFonts w:ascii="Georgia" w:hAnsi="Georgia"/>
                <w:sz w:val="20"/>
              </w:rPr>
            </w:pPr>
          </w:p>
          <w:p w14:paraId="51F88EE5" w14:textId="77777777" w:rsidR="00EF4469" w:rsidRDefault="00EF4469" w:rsidP="00EF4469">
            <w:pPr>
              <w:rPr>
                <w:rFonts w:ascii="Georgia" w:hAnsi="Georgia"/>
                <w:sz w:val="20"/>
              </w:rPr>
            </w:pPr>
            <w:r w:rsidRPr="00EF4469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Chapter 3: “Matthew: The Gospel of Obedience”</w:t>
            </w:r>
          </w:p>
          <w:p w14:paraId="2C99DAF2" w14:textId="7DFDF3EA" w:rsidR="005F1FA5" w:rsidRPr="005F1FA5" w:rsidRDefault="005F1FA5" w:rsidP="00EF446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763AE" w:rsidRPr="00D42E2B" w14:paraId="3EBB8602" w14:textId="77777777" w:rsidTr="00C976EA">
        <w:trPr>
          <w:trHeight w:val="107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215" w14:textId="77777777" w:rsidR="00195A1F" w:rsidRPr="007C370C" w:rsidRDefault="00195A1F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lastRenderedPageBreak/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N</w:t>
            </w:r>
            <w:r>
              <w:rPr>
                <w:rFonts w:ascii="Georgia" w:hAnsi="Georgia"/>
                <w:b/>
                <w:sz w:val="16"/>
                <w:szCs w:val="16"/>
              </w:rPr>
              <w:t>INE</w:t>
            </w:r>
          </w:p>
          <w:p w14:paraId="5AEC8580" w14:textId="77777777" w:rsidR="005763AE" w:rsidRPr="000B4A4F" w:rsidRDefault="005763AE" w:rsidP="00195A1F">
            <w:pPr>
              <w:tabs>
                <w:tab w:val="left" w:pos="540"/>
              </w:tabs>
              <w:rPr>
                <w:rFonts w:ascii="Georgia" w:hAnsi="Georgia"/>
                <w:sz w:val="20"/>
                <w:u w:val="single"/>
              </w:rPr>
            </w:pPr>
          </w:p>
          <w:p w14:paraId="0D88EDB3" w14:textId="77777777" w:rsidR="0049404C" w:rsidRDefault="0049404C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3ECA7058" w14:textId="77777777" w:rsidR="00A41D2B" w:rsidRDefault="00A41D2B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Gospel according to Luke</w:t>
            </w:r>
          </w:p>
          <w:p w14:paraId="7744A892" w14:textId="77777777" w:rsidR="00A41D2B" w:rsidRPr="00195A1F" w:rsidRDefault="00A41D2B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E99E" w14:textId="77777777" w:rsidR="005763AE" w:rsidRDefault="005763AE" w:rsidP="005763AE">
            <w:pPr>
              <w:rPr>
                <w:rFonts w:ascii="Georgia" w:hAnsi="Georgia"/>
                <w:sz w:val="20"/>
              </w:rPr>
            </w:pPr>
          </w:p>
          <w:p w14:paraId="4A34FF27" w14:textId="66D36832" w:rsidR="00EF4469" w:rsidRDefault="00EF4469" w:rsidP="00EF446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u w:val="single"/>
              </w:rPr>
              <w:t>Luke</w:t>
            </w:r>
            <w:r>
              <w:rPr>
                <w:rFonts w:ascii="Georgia" w:hAnsi="Georgia"/>
                <w:sz w:val="20"/>
              </w:rPr>
              <w:t xml:space="preserve"> (entire)</w:t>
            </w:r>
          </w:p>
          <w:p w14:paraId="5ACA25EB" w14:textId="77777777" w:rsidR="00EF4469" w:rsidRDefault="00EF4469" w:rsidP="00EF4469">
            <w:pPr>
              <w:rPr>
                <w:rFonts w:ascii="Georgia" w:hAnsi="Georgia"/>
                <w:sz w:val="20"/>
              </w:rPr>
            </w:pPr>
          </w:p>
          <w:p w14:paraId="5751325C" w14:textId="6615CD11" w:rsidR="005763AE" w:rsidRDefault="00EF4469" w:rsidP="00EF4469">
            <w:pPr>
              <w:rPr>
                <w:rFonts w:ascii="Georgia" w:hAnsi="Georgia"/>
                <w:sz w:val="20"/>
              </w:rPr>
            </w:pPr>
            <w:r w:rsidRPr="00EF4469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Chapter 4: “Luke: The Gospel of Witnessing”</w:t>
            </w:r>
          </w:p>
          <w:p w14:paraId="5126208C" w14:textId="181D9AF0" w:rsidR="00EF4469" w:rsidRPr="007C370C" w:rsidRDefault="00EF4469" w:rsidP="00EF4469">
            <w:pPr>
              <w:rPr>
                <w:rFonts w:ascii="Georgia" w:hAnsi="Georgia"/>
                <w:sz w:val="20"/>
              </w:rPr>
            </w:pPr>
          </w:p>
        </w:tc>
      </w:tr>
      <w:tr w:rsidR="005763AE" w:rsidRPr="001F51ED" w14:paraId="35BAF630" w14:textId="77777777" w:rsidTr="00C976EA">
        <w:trPr>
          <w:trHeight w:val="8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AD3" w14:textId="77777777" w:rsidR="00195A1F" w:rsidRPr="007C370C" w:rsidRDefault="00195A1F" w:rsidP="00195A1F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T</w:t>
            </w:r>
            <w:r>
              <w:rPr>
                <w:rFonts w:ascii="Georgia" w:hAnsi="Georgia"/>
                <w:b/>
                <w:sz w:val="16"/>
                <w:szCs w:val="16"/>
              </w:rPr>
              <w:t>EN</w:t>
            </w:r>
          </w:p>
          <w:p w14:paraId="0E41E12A" w14:textId="77777777" w:rsidR="005763AE" w:rsidRDefault="005763AE" w:rsidP="00195A1F">
            <w:pPr>
              <w:tabs>
                <w:tab w:val="left" w:pos="5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  <w:p w14:paraId="5DE07A76" w14:textId="77777777" w:rsidR="003C4978" w:rsidRDefault="003C4978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07C6EDF7" w14:textId="77777777" w:rsidR="003C4978" w:rsidRDefault="003C4978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75A3E230" w14:textId="77777777" w:rsidR="003C4978" w:rsidRDefault="003C4978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1067B9F0" w14:textId="5913B6E1" w:rsidR="00A41D2B" w:rsidRDefault="0049404C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Other </w:t>
            </w:r>
            <w:r w:rsidR="00A41D2B">
              <w:rPr>
                <w:rFonts w:ascii="Georgia" w:hAnsi="Georgia"/>
                <w:b/>
                <w:sz w:val="20"/>
              </w:rPr>
              <w:t>Letters to Young Christian Communities</w:t>
            </w:r>
          </w:p>
          <w:p w14:paraId="7654F012" w14:textId="77777777" w:rsidR="00A41D2B" w:rsidRDefault="00A41D2B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338AD21C" w14:textId="77777777" w:rsidR="00A41D2B" w:rsidRPr="00B142C3" w:rsidRDefault="00A41D2B" w:rsidP="00195A1F">
            <w:pPr>
              <w:tabs>
                <w:tab w:val="left" w:pos="5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17A" w14:textId="77777777" w:rsidR="005763AE" w:rsidRDefault="005763AE" w:rsidP="005763AE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043408EE" w14:textId="77777777" w:rsidR="005763AE" w:rsidRDefault="00EF4469" w:rsidP="00EF4469">
            <w:pPr>
              <w:rPr>
                <w:rFonts w:ascii="Georgia" w:hAnsi="Georgia"/>
                <w:sz w:val="20"/>
              </w:rPr>
            </w:pPr>
            <w:r w:rsidRPr="00EF4469">
              <w:rPr>
                <w:rFonts w:ascii="Georgia" w:hAnsi="Georgia"/>
                <w:sz w:val="20"/>
                <w:u w:val="single"/>
              </w:rPr>
              <w:t>James</w:t>
            </w:r>
            <w:r>
              <w:rPr>
                <w:rFonts w:ascii="Georgia" w:hAnsi="Georgia"/>
                <w:sz w:val="20"/>
              </w:rPr>
              <w:t xml:space="preserve"> 2:14-26; </w:t>
            </w:r>
            <w:r w:rsidRPr="00EF4469">
              <w:rPr>
                <w:rFonts w:ascii="Georgia" w:hAnsi="Georgia"/>
                <w:sz w:val="20"/>
                <w:u w:val="single"/>
              </w:rPr>
              <w:t>1 Peter</w:t>
            </w:r>
            <w:r>
              <w:rPr>
                <w:rFonts w:ascii="Georgia" w:hAnsi="Georgia"/>
                <w:sz w:val="20"/>
              </w:rPr>
              <w:t xml:space="preserve"> 2:11-25; </w:t>
            </w:r>
            <w:r w:rsidRPr="00EF4469">
              <w:rPr>
                <w:rFonts w:ascii="Georgia" w:hAnsi="Georgia"/>
                <w:sz w:val="20"/>
                <w:u w:val="single"/>
              </w:rPr>
              <w:t>Hebrews</w:t>
            </w:r>
            <w:r>
              <w:rPr>
                <w:rFonts w:ascii="Georgia" w:hAnsi="Georgia"/>
                <w:sz w:val="20"/>
              </w:rPr>
              <w:t xml:space="preserve"> 4:14–5:10; </w:t>
            </w:r>
            <w:r w:rsidR="000B4A4F" w:rsidRPr="000B4A4F">
              <w:rPr>
                <w:rFonts w:ascii="Georgia" w:hAnsi="Georgia"/>
                <w:sz w:val="20"/>
                <w:u w:val="single"/>
              </w:rPr>
              <w:t>2 Peter</w:t>
            </w:r>
            <w:r w:rsidR="000B4A4F" w:rsidRPr="000B4A4F">
              <w:rPr>
                <w:rFonts w:ascii="Georgia" w:hAnsi="Georgia"/>
                <w:sz w:val="20"/>
              </w:rPr>
              <w:t xml:space="preserve"> </w:t>
            </w:r>
            <w:r w:rsidR="000B4A4F">
              <w:rPr>
                <w:rFonts w:ascii="Georgia" w:hAnsi="Georgia"/>
                <w:sz w:val="20"/>
              </w:rPr>
              <w:t xml:space="preserve">3:1-13; </w:t>
            </w:r>
            <w:r w:rsidR="000B4A4F" w:rsidRPr="000B4A4F">
              <w:rPr>
                <w:rFonts w:ascii="Georgia" w:hAnsi="Georgia"/>
                <w:sz w:val="20"/>
                <w:u w:val="single"/>
              </w:rPr>
              <w:t>Jude</w:t>
            </w:r>
            <w:r w:rsidR="000B4A4F">
              <w:rPr>
                <w:rFonts w:ascii="Georgia" w:hAnsi="Georgia"/>
                <w:sz w:val="20"/>
              </w:rPr>
              <w:t xml:space="preserve"> 3</w:t>
            </w:r>
          </w:p>
          <w:p w14:paraId="5B4739A6" w14:textId="77777777" w:rsidR="000B4A4F" w:rsidRDefault="000B4A4F" w:rsidP="00EF4469">
            <w:pPr>
              <w:rPr>
                <w:rFonts w:ascii="Georgia" w:hAnsi="Georgia"/>
                <w:sz w:val="20"/>
              </w:rPr>
            </w:pPr>
          </w:p>
          <w:p w14:paraId="567B6F11" w14:textId="5C4FBB2C" w:rsidR="000B4A4F" w:rsidRDefault="000B4A4F" w:rsidP="00EF4469">
            <w:pPr>
              <w:rPr>
                <w:rFonts w:ascii="Georgia" w:hAnsi="Georgia"/>
                <w:sz w:val="20"/>
              </w:rPr>
            </w:pPr>
            <w:r w:rsidRPr="000B4A4F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Chapter 12: “The Catholic Epistles” (pp. 403-13, 420-24); Chapter 13: “Other Apostolic Writings</w:t>
            </w:r>
            <w:r w:rsidR="00573286">
              <w:rPr>
                <w:rFonts w:ascii="Georgia" w:hAnsi="Georgia"/>
                <w:sz w:val="20"/>
              </w:rPr>
              <w:t>”</w:t>
            </w:r>
            <w:r>
              <w:rPr>
                <w:rFonts w:ascii="Georgia" w:hAnsi="Georgia"/>
                <w:sz w:val="20"/>
              </w:rPr>
              <w:t xml:space="preserve"> (pp. 425-37)</w:t>
            </w:r>
          </w:p>
          <w:p w14:paraId="17FBE633" w14:textId="6C794AB6" w:rsidR="000B4A4F" w:rsidRPr="00971014" w:rsidRDefault="000B4A4F" w:rsidP="00EF4469">
            <w:pPr>
              <w:rPr>
                <w:rFonts w:ascii="Georgia" w:hAnsi="Georgia"/>
                <w:sz w:val="20"/>
              </w:rPr>
            </w:pPr>
          </w:p>
        </w:tc>
      </w:tr>
      <w:tr w:rsidR="005763AE" w:rsidRPr="004B13A0" w14:paraId="69FB6FB4" w14:textId="77777777" w:rsidTr="00C976EA">
        <w:trPr>
          <w:trHeight w:val="106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A19" w14:textId="77777777" w:rsidR="00171C12" w:rsidRPr="007C370C" w:rsidRDefault="00171C12" w:rsidP="00171C12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E</w:t>
            </w:r>
            <w:r>
              <w:rPr>
                <w:rFonts w:ascii="Georgia" w:hAnsi="Georgia"/>
                <w:b/>
                <w:sz w:val="16"/>
                <w:szCs w:val="16"/>
              </w:rPr>
              <w:t>LEVEN</w:t>
            </w:r>
          </w:p>
          <w:p w14:paraId="2C8A390B" w14:textId="77777777" w:rsidR="005763AE" w:rsidRDefault="005763AE" w:rsidP="00195A1F">
            <w:pPr>
              <w:tabs>
                <w:tab w:val="left" w:pos="540"/>
              </w:tabs>
              <w:rPr>
                <w:sz w:val="20"/>
              </w:rPr>
            </w:pPr>
          </w:p>
          <w:p w14:paraId="4DBB2D6B" w14:textId="77777777" w:rsidR="00A41D2B" w:rsidRDefault="00A41D2B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Gospel according to John</w:t>
            </w:r>
          </w:p>
          <w:p w14:paraId="20CA3438" w14:textId="77777777" w:rsidR="00A41D2B" w:rsidRPr="00104243" w:rsidRDefault="00A41D2B" w:rsidP="00A41D2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DFC" w14:textId="7AF95AD1" w:rsidR="000B4A4F" w:rsidRDefault="005763AE" w:rsidP="000B4A4F">
            <w:pPr>
              <w:rPr>
                <w:rFonts w:ascii="Georgia" w:hAnsi="Georgia"/>
                <w:sz w:val="20"/>
              </w:rPr>
            </w:pPr>
            <w:r w:rsidRPr="007C370C">
              <w:rPr>
                <w:rFonts w:ascii="Georgia" w:hAnsi="Georgia"/>
                <w:i/>
                <w:sz w:val="20"/>
              </w:rPr>
              <w:br/>
            </w:r>
            <w:r w:rsidR="000B4A4F">
              <w:rPr>
                <w:rFonts w:ascii="Georgia" w:hAnsi="Georgia"/>
                <w:sz w:val="20"/>
                <w:u w:val="single"/>
              </w:rPr>
              <w:t>John</w:t>
            </w:r>
            <w:r w:rsidR="000B4A4F">
              <w:rPr>
                <w:rFonts w:ascii="Georgia" w:hAnsi="Georgia"/>
                <w:sz w:val="20"/>
              </w:rPr>
              <w:t xml:space="preserve"> (entire)</w:t>
            </w:r>
          </w:p>
          <w:p w14:paraId="0436C6E9" w14:textId="77777777" w:rsidR="000B4A4F" w:rsidRDefault="000B4A4F" w:rsidP="000B4A4F">
            <w:pPr>
              <w:rPr>
                <w:rFonts w:ascii="Georgia" w:hAnsi="Georgia"/>
                <w:sz w:val="20"/>
              </w:rPr>
            </w:pPr>
          </w:p>
          <w:p w14:paraId="7C5DB895" w14:textId="46386A62" w:rsidR="005763AE" w:rsidRDefault="000B4A4F" w:rsidP="000B4A4F">
            <w:pPr>
              <w:rPr>
                <w:rFonts w:ascii="Georgia" w:hAnsi="Georgia"/>
                <w:sz w:val="20"/>
              </w:rPr>
            </w:pPr>
            <w:r w:rsidRPr="00EF4469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Chapter 5: “Luke: The Gospel of Jesus’ Glory”</w:t>
            </w:r>
          </w:p>
          <w:p w14:paraId="084213BA" w14:textId="5701D538" w:rsidR="000B4A4F" w:rsidRPr="00A847AD" w:rsidRDefault="000B4A4F" w:rsidP="000B4A4F">
            <w:pPr>
              <w:rPr>
                <w:rFonts w:ascii="Georgia" w:hAnsi="Georgia"/>
                <w:b/>
                <w:smallCaps/>
                <w:color w:val="FFFFFF"/>
                <w:sz w:val="20"/>
              </w:rPr>
            </w:pPr>
          </w:p>
        </w:tc>
      </w:tr>
      <w:tr w:rsidR="005763AE" w:rsidRPr="004B13A0" w14:paraId="7AE46E4D" w14:textId="77777777" w:rsidTr="00C976EA">
        <w:trPr>
          <w:trHeight w:val="124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1E0" w14:textId="77777777" w:rsidR="00171C12" w:rsidRPr="007C370C" w:rsidRDefault="00171C12" w:rsidP="00171C12">
            <w:pPr>
              <w:tabs>
                <w:tab w:val="left" w:pos="540"/>
              </w:tabs>
              <w:rPr>
                <w:rFonts w:ascii="Georgia" w:hAnsi="Georgia"/>
                <w:sz w:val="20"/>
              </w:rPr>
            </w:pPr>
            <w:r w:rsidRPr="004B37BD">
              <w:rPr>
                <w:rFonts w:ascii="Georgia" w:hAnsi="Georgia"/>
                <w:b/>
                <w:sz w:val="20"/>
              </w:rPr>
              <w:t>W</w:t>
            </w:r>
            <w:r w:rsidRPr="004B37BD">
              <w:rPr>
                <w:rFonts w:ascii="Georgia" w:hAnsi="Georgia"/>
                <w:b/>
                <w:sz w:val="16"/>
                <w:szCs w:val="16"/>
              </w:rPr>
              <w:t>EEK</w:t>
            </w:r>
            <w:r w:rsidRPr="004B37BD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T</w:t>
            </w:r>
            <w:r>
              <w:rPr>
                <w:rFonts w:ascii="Georgia" w:hAnsi="Georgia"/>
                <w:b/>
                <w:sz w:val="16"/>
                <w:szCs w:val="16"/>
              </w:rPr>
              <w:t>WELVE</w:t>
            </w:r>
          </w:p>
          <w:p w14:paraId="0E612763" w14:textId="77777777" w:rsidR="005763AE" w:rsidRDefault="005763AE" w:rsidP="00195A1F">
            <w:pPr>
              <w:tabs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7F032F4E" w14:textId="77777777" w:rsidR="00573286" w:rsidRDefault="00573286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383AC9FC" w14:textId="77777777" w:rsidR="00573286" w:rsidRDefault="00573286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</w:p>
          <w:p w14:paraId="4030C1EE" w14:textId="77777777" w:rsidR="00A41D2B" w:rsidRDefault="00A41D2B" w:rsidP="00A41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The Johannine Tradition Evolves:</w:t>
            </w:r>
          </w:p>
          <w:p w14:paraId="298C8D72" w14:textId="7B510378" w:rsidR="00A41D2B" w:rsidRPr="00A41D2B" w:rsidRDefault="00A41D2B" w:rsidP="005F1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The Letters </w:t>
            </w:r>
            <w:r w:rsidR="005F1FA5">
              <w:rPr>
                <w:rFonts w:ascii="Georgia" w:hAnsi="Georgia"/>
                <w:b/>
                <w:sz w:val="20"/>
              </w:rPr>
              <w:t xml:space="preserve">of John </w:t>
            </w:r>
            <w:r>
              <w:rPr>
                <w:rFonts w:ascii="Georgia" w:hAnsi="Georgia"/>
                <w:b/>
                <w:sz w:val="20"/>
              </w:rPr>
              <w:t>and the Book of Revelation</w:t>
            </w:r>
          </w:p>
        </w:tc>
        <w:tc>
          <w:tcPr>
            <w:tcW w:w="2830" w:type="dxa"/>
          </w:tcPr>
          <w:p w14:paraId="7D56091D" w14:textId="77777777" w:rsidR="005763AE" w:rsidRDefault="005763AE" w:rsidP="000B4A4F">
            <w:pPr>
              <w:rPr>
                <w:rFonts w:ascii="Georgia" w:hAnsi="Georgia"/>
                <w:sz w:val="20"/>
              </w:rPr>
            </w:pPr>
          </w:p>
          <w:p w14:paraId="719A7267" w14:textId="77777777" w:rsidR="000B4A4F" w:rsidRDefault="000B4A4F" w:rsidP="000B4A4F">
            <w:pPr>
              <w:rPr>
                <w:rFonts w:ascii="Georgia" w:hAnsi="Georgia"/>
                <w:sz w:val="20"/>
              </w:rPr>
            </w:pPr>
            <w:r w:rsidRPr="000B4A4F">
              <w:rPr>
                <w:rFonts w:ascii="Georgia" w:hAnsi="Georgia"/>
                <w:sz w:val="20"/>
                <w:u w:val="single"/>
              </w:rPr>
              <w:t>1 John</w:t>
            </w:r>
            <w:r>
              <w:rPr>
                <w:rFonts w:ascii="Georgia" w:hAnsi="Georgia"/>
                <w:sz w:val="20"/>
              </w:rPr>
              <w:t xml:space="preserve"> 4:1-21; 2 and </w:t>
            </w:r>
            <w:r w:rsidRPr="000B4A4F">
              <w:rPr>
                <w:rFonts w:ascii="Georgia" w:hAnsi="Georgia"/>
                <w:sz w:val="20"/>
                <w:u w:val="single"/>
              </w:rPr>
              <w:t>3 John</w:t>
            </w:r>
            <w:r>
              <w:rPr>
                <w:rFonts w:ascii="Georgia" w:hAnsi="Georgia"/>
                <w:sz w:val="20"/>
              </w:rPr>
              <w:t>;</w:t>
            </w:r>
          </w:p>
          <w:p w14:paraId="046F02B3" w14:textId="77777777" w:rsidR="000B4A4F" w:rsidRDefault="00573286" w:rsidP="00573286">
            <w:pPr>
              <w:rPr>
                <w:rFonts w:ascii="Georgia" w:hAnsi="Georgia"/>
                <w:sz w:val="20"/>
              </w:rPr>
            </w:pPr>
            <w:r w:rsidRPr="00573286">
              <w:rPr>
                <w:rFonts w:ascii="Georgia" w:hAnsi="Georgia"/>
                <w:sz w:val="20"/>
                <w:u w:val="single"/>
              </w:rPr>
              <w:t>Revelation</w:t>
            </w:r>
            <w:r>
              <w:rPr>
                <w:rFonts w:ascii="Georgia" w:hAnsi="Georgia"/>
                <w:sz w:val="20"/>
              </w:rPr>
              <w:t xml:space="preserve"> 1:1-20</w:t>
            </w:r>
          </w:p>
          <w:p w14:paraId="31C7327E" w14:textId="77777777" w:rsidR="00573286" w:rsidRDefault="00573286" w:rsidP="00573286">
            <w:pPr>
              <w:rPr>
                <w:rFonts w:ascii="Georgia" w:hAnsi="Georgia"/>
                <w:sz w:val="20"/>
              </w:rPr>
            </w:pPr>
          </w:p>
          <w:p w14:paraId="41E8DEB8" w14:textId="7EC8F8F1" w:rsidR="00573286" w:rsidRDefault="00573286" w:rsidP="00573286">
            <w:pPr>
              <w:rPr>
                <w:rFonts w:ascii="Georgia" w:hAnsi="Georgia"/>
                <w:sz w:val="20"/>
              </w:rPr>
            </w:pPr>
            <w:r w:rsidRPr="000B4A4F">
              <w:rPr>
                <w:rFonts w:ascii="Georgia" w:hAnsi="Georgia"/>
                <w:i/>
                <w:sz w:val="20"/>
              </w:rPr>
              <w:t>Anatomy</w:t>
            </w:r>
            <w:r>
              <w:rPr>
                <w:rFonts w:ascii="Georgia" w:hAnsi="Georgia"/>
                <w:sz w:val="20"/>
              </w:rPr>
              <w:t>, Chapter 12: “The Catholic Epistles” (pp. 414-20); Chapter 13: “Other Apostolic Writings” (pp. 438-53); “Epilogue” (pp. 455-60)</w:t>
            </w:r>
          </w:p>
          <w:p w14:paraId="101B1AEB" w14:textId="4ECF47CB" w:rsidR="00573286" w:rsidRPr="000B06D0" w:rsidRDefault="00573286" w:rsidP="00573286">
            <w:pPr>
              <w:rPr>
                <w:rFonts w:ascii="Georgia" w:hAnsi="Georgia"/>
                <w:sz w:val="20"/>
              </w:rPr>
            </w:pPr>
          </w:p>
        </w:tc>
      </w:tr>
      <w:tr w:rsidR="00C976EA" w:rsidRPr="00D42E2B" w14:paraId="6CD124CB" w14:textId="77777777" w:rsidTr="00C976EA">
        <w:trPr>
          <w:trHeight w:val="510"/>
        </w:trPr>
        <w:tc>
          <w:tcPr>
            <w:tcW w:w="6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</w:tcPr>
          <w:p w14:paraId="2868845F" w14:textId="77777777" w:rsidR="00C976EA" w:rsidRPr="007C370C" w:rsidRDefault="00C976EA" w:rsidP="001A7C51">
            <w:pPr>
              <w:tabs>
                <w:tab w:val="left" w:pos="540"/>
              </w:tabs>
              <w:rPr>
                <w:rFonts w:ascii="Georgia" w:hAnsi="Georgia"/>
                <w:b/>
                <w:color w:val="FFFFFF"/>
                <w:sz w:val="20"/>
              </w:rPr>
            </w:pPr>
          </w:p>
          <w:p w14:paraId="4CAB08DA" w14:textId="77777777" w:rsidR="00C976EA" w:rsidRPr="007C370C" w:rsidRDefault="00C976EA" w:rsidP="001A7C51">
            <w:pPr>
              <w:tabs>
                <w:tab w:val="left" w:pos="-90"/>
              </w:tabs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 xml:space="preserve">                                                                   Final Examination</w:t>
            </w:r>
          </w:p>
        </w:tc>
        <w:tc>
          <w:tcPr>
            <w:tcW w:w="2830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</w:tcPr>
          <w:p w14:paraId="587F72F4" w14:textId="77777777" w:rsidR="00C976EA" w:rsidRDefault="00C976EA" w:rsidP="001A7C51">
            <w:pPr>
              <w:jc w:val="center"/>
              <w:rPr>
                <w:b/>
                <w:color w:val="FFFFFF"/>
                <w:sz w:val="20"/>
              </w:rPr>
            </w:pPr>
          </w:p>
          <w:p w14:paraId="2C69D9BA" w14:textId="77777777" w:rsidR="00C976EA" w:rsidRDefault="00C976EA" w:rsidP="001A7C51">
            <w:pPr>
              <w:jc w:val="center"/>
              <w:rPr>
                <w:b/>
                <w:color w:val="FFFFFF"/>
                <w:sz w:val="20"/>
              </w:rPr>
            </w:pPr>
          </w:p>
          <w:p w14:paraId="73D27B4D" w14:textId="77777777" w:rsidR="00C976EA" w:rsidRPr="007C370C" w:rsidRDefault="00C976EA" w:rsidP="001A7C51">
            <w:pPr>
              <w:jc w:val="center"/>
              <w:rPr>
                <w:b/>
                <w:color w:val="FFFFFF"/>
                <w:sz w:val="20"/>
              </w:rPr>
            </w:pPr>
          </w:p>
        </w:tc>
      </w:tr>
    </w:tbl>
    <w:p w14:paraId="2E7D6846" w14:textId="77777777" w:rsidR="005763AE" w:rsidRPr="001A486C" w:rsidRDefault="005763AE" w:rsidP="00171C12"/>
    <w:sectPr w:rsidR="005763AE" w:rsidRPr="001A486C" w:rsidSect="00772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40">
    <w:altName w:val="바탕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CA6"/>
    <w:multiLevelType w:val="hybridMultilevel"/>
    <w:tmpl w:val="60C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13B"/>
    <w:multiLevelType w:val="hybridMultilevel"/>
    <w:tmpl w:val="95A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A3A"/>
    <w:multiLevelType w:val="hybridMultilevel"/>
    <w:tmpl w:val="774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3A2"/>
    <w:multiLevelType w:val="hybridMultilevel"/>
    <w:tmpl w:val="6394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B5B4D"/>
    <w:multiLevelType w:val="hybridMultilevel"/>
    <w:tmpl w:val="BFD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6C"/>
    <w:rsid w:val="000B4A4F"/>
    <w:rsid w:val="00171C12"/>
    <w:rsid w:val="00195A1F"/>
    <w:rsid w:val="001A09DB"/>
    <w:rsid w:val="001A486C"/>
    <w:rsid w:val="001A7C51"/>
    <w:rsid w:val="00294A09"/>
    <w:rsid w:val="003C4978"/>
    <w:rsid w:val="00414570"/>
    <w:rsid w:val="0049404C"/>
    <w:rsid w:val="004B37BD"/>
    <w:rsid w:val="00573286"/>
    <w:rsid w:val="005763AE"/>
    <w:rsid w:val="005F1FA5"/>
    <w:rsid w:val="006F77FA"/>
    <w:rsid w:val="00745003"/>
    <w:rsid w:val="00772E67"/>
    <w:rsid w:val="007F1B2C"/>
    <w:rsid w:val="00821D47"/>
    <w:rsid w:val="00946C0A"/>
    <w:rsid w:val="00981518"/>
    <w:rsid w:val="009C79B3"/>
    <w:rsid w:val="009E4E12"/>
    <w:rsid w:val="00A41D2B"/>
    <w:rsid w:val="00B43A20"/>
    <w:rsid w:val="00B64F43"/>
    <w:rsid w:val="00BC3DE8"/>
    <w:rsid w:val="00C67C2D"/>
    <w:rsid w:val="00C976EA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700B0"/>
  <w14:defaultImageDpi w14:val="300"/>
  <w15:docId w15:val="{077720DE-5530-4DA7-B896-537E549C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63AE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3AE"/>
    <w:rPr>
      <w:rFonts w:ascii="Times New Roman" w:eastAsia="Times New Roman" w:hAnsi="Times New Roman" w:cs="Times New Roman"/>
      <w:b/>
      <w:szCs w:val="20"/>
    </w:rPr>
  </w:style>
  <w:style w:type="paragraph" w:customStyle="1" w:styleId="flush">
    <w:name w:val="flush"/>
    <w:basedOn w:val="Normal"/>
    <w:rsid w:val="005763AE"/>
    <w:rPr>
      <w:rFonts w:ascii="font40" w:eastAsia="Times New Roman" w:hAnsi="font40" w:cs="Times New Roman"/>
      <w:szCs w:val="20"/>
    </w:rPr>
  </w:style>
  <w:style w:type="character" w:styleId="Hyperlink">
    <w:name w:val="Hyperlink"/>
    <w:rsid w:val="005763AE"/>
    <w:rPr>
      <w:color w:val="0000FF"/>
      <w:u w:val="single"/>
    </w:rPr>
  </w:style>
  <w:style w:type="character" w:styleId="Strong">
    <w:name w:val="Strong"/>
    <w:uiPriority w:val="22"/>
    <w:qFormat/>
    <w:rsid w:val="005763AE"/>
    <w:rPr>
      <w:b/>
      <w:bCs/>
    </w:rPr>
  </w:style>
  <w:style w:type="paragraph" w:styleId="ListParagraph">
    <w:name w:val="List Paragraph"/>
    <w:basedOn w:val="Normal"/>
    <w:uiPriority w:val="34"/>
    <w:qFormat/>
    <w:rsid w:val="00B6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Theological Seminary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Black</dc:creator>
  <cp:keywords/>
  <dc:description/>
  <cp:lastModifiedBy>Sleper, Amy</cp:lastModifiedBy>
  <cp:revision>2</cp:revision>
  <dcterms:created xsi:type="dcterms:W3CDTF">2016-02-23T17:06:00Z</dcterms:created>
  <dcterms:modified xsi:type="dcterms:W3CDTF">2016-02-23T17:06:00Z</dcterms:modified>
</cp:coreProperties>
</file>